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CEED" w14:textId="2DBCEF29" w:rsidR="008C6D39" w:rsidRDefault="003F2326" w:rsidP="008C6D39">
      <w:pPr>
        <w:pStyle w:val="Heading2"/>
        <w:spacing w:before="60"/>
        <w:jc w:val="center"/>
        <w:rPr>
          <w:i w:val="0"/>
          <w:iCs w:val="0"/>
          <w:sz w:val="22"/>
          <w:szCs w:val="22"/>
        </w:rPr>
      </w:pPr>
      <w:r>
        <w:rPr>
          <w:i w:val="0"/>
          <w:iCs w:val="0"/>
          <w:noProof/>
          <w:sz w:val="22"/>
          <w:szCs w:val="22"/>
        </w:rPr>
        <w:drawing>
          <wp:inline distT="0" distB="0" distL="0" distR="0" wp14:anchorId="442FC9CB" wp14:editId="6C0DB015">
            <wp:extent cx="1207135" cy="12071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135" cy="1207135"/>
                    </a:xfrm>
                    <a:prstGeom prst="rect">
                      <a:avLst/>
                    </a:prstGeom>
                  </pic:spPr>
                </pic:pic>
              </a:graphicData>
            </a:graphic>
          </wp:inline>
        </w:drawing>
      </w:r>
    </w:p>
    <w:p w14:paraId="4F710BED" w14:textId="515CDDB7" w:rsidR="008C6D39" w:rsidRDefault="00BD1D34" w:rsidP="008C6D39">
      <w:pPr>
        <w:pStyle w:val="Heading2"/>
        <w:spacing w:before="60"/>
        <w:jc w:val="center"/>
        <w:rPr>
          <w:i w:val="0"/>
          <w:iCs w:val="0"/>
        </w:rPr>
      </w:pPr>
      <w:r>
        <w:rPr>
          <w:i w:val="0"/>
          <w:iCs w:val="0"/>
        </w:rPr>
        <w:t xml:space="preserve">Settling- In </w:t>
      </w:r>
      <w:r w:rsidR="008C6D39">
        <w:rPr>
          <w:i w:val="0"/>
          <w:iCs w:val="0"/>
        </w:rPr>
        <w:t>Policy</w:t>
      </w:r>
    </w:p>
    <w:p w14:paraId="3EE354EB" w14:textId="77777777" w:rsidR="008C6D39" w:rsidRDefault="008C6D39" w:rsidP="008C6D39">
      <w:pPr>
        <w:spacing w:before="60" w:after="60"/>
        <w:rPr>
          <w:sz w:val="22"/>
          <w:szCs w:val="22"/>
        </w:rPr>
      </w:pPr>
    </w:p>
    <w:p w14:paraId="323DA2B3" w14:textId="77777777" w:rsidR="008C6D39" w:rsidRPr="00522C4C" w:rsidRDefault="008C6D39" w:rsidP="008C6D39">
      <w:pPr>
        <w:pStyle w:val="Heading1"/>
        <w:spacing w:before="60" w:after="60"/>
        <w:rPr>
          <w:sz w:val="24"/>
          <w:szCs w:val="24"/>
        </w:rPr>
      </w:pPr>
      <w:r w:rsidRPr="00522C4C">
        <w:rPr>
          <w:sz w:val="24"/>
          <w:szCs w:val="24"/>
        </w:rPr>
        <w:t>Statement of intent</w:t>
      </w:r>
    </w:p>
    <w:p w14:paraId="2A240698" w14:textId="1AFACC9C" w:rsidR="008C6D39" w:rsidRPr="00522C4C" w:rsidRDefault="00BD1D34" w:rsidP="008C6D39">
      <w:pPr>
        <w:spacing w:before="60" w:after="60"/>
        <w:rPr>
          <w:rFonts w:ascii="Arial" w:hAnsi="Arial" w:cs="Arial"/>
        </w:rPr>
      </w:pPr>
      <w:r w:rsidRPr="00522C4C">
        <w:rPr>
          <w:rFonts w:ascii="Arial" w:hAnsi="Arial" w:cs="Arial"/>
        </w:rPr>
        <w:t>We want children to feel safe, stimulated and happy in the setting and to feel secure and comfortable with the staff. We also want parents to have confidence in both their children’s well being and their role as active partners with the setting.</w:t>
      </w:r>
    </w:p>
    <w:p w14:paraId="5E6A1C55" w14:textId="77777777" w:rsidR="00BD1D34" w:rsidRPr="00522C4C" w:rsidRDefault="00BD1D34" w:rsidP="008C6D39">
      <w:pPr>
        <w:pStyle w:val="Heading1"/>
        <w:spacing w:before="60" w:after="60"/>
        <w:rPr>
          <w:sz w:val="24"/>
          <w:szCs w:val="24"/>
        </w:rPr>
      </w:pPr>
    </w:p>
    <w:p w14:paraId="5D80D56A" w14:textId="27CDDFDE" w:rsidR="00BD1D34" w:rsidRPr="00522C4C" w:rsidRDefault="00BD1D34" w:rsidP="008C6D39">
      <w:pPr>
        <w:pStyle w:val="Heading1"/>
        <w:spacing w:before="60" w:after="60"/>
        <w:rPr>
          <w:sz w:val="24"/>
          <w:szCs w:val="24"/>
        </w:rPr>
      </w:pPr>
      <w:r w:rsidRPr="00522C4C">
        <w:rPr>
          <w:sz w:val="24"/>
          <w:szCs w:val="24"/>
        </w:rPr>
        <w:t>Aim</w:t>
      </w:r>
    </w:p>
    <w:p w14:paraId="20120C36" w14:textId="47454FF1" w:rsidR="00BD1D34" w:rsidRPr="00522C4C" w:rsidRDefault="00BD1D34" w:rsidP="00BD1D34">
      <w:pPr>
        <w:rPr>
          <w:rFonts w:ascii="Arial" w:hAnsi="Arial" w:cs="Arial"/>
        </w:rPr>
      </w:pPr>
      <w:r w:rsidRPr="00522C4C">
        <w:rPr>
          <w:rFonts w:ascii="Arial" w:hAnsi="Arial" w:cs="Arial"/>
        </w:rPr>
        <w:t xml:space="preserve">At </w:t>
      </w:r>
      <w:r w:rsidR="003F2326">
        <w:rPr>
          <w:rFonts w:ascii="Arial" w:hAnsi="Arial" w:cs="Arial"/>
        </w:rPr>
        <w:t>All Saints Preschool,</w:t>
      </w:r>
      <w:r w:rsidRPr="00522C4C">
        <w:rPr>
          <w:rFonts w:ascii="Arial" w:hAnsi="Arial" w:cs="Arial"/>
        </w:rPr>
        <w:t xml:space="preserve"> we aim to make the setting a welcoming place where children settle quickly and easily because consideration has been given to the individual needs and circumstances of the children and their families.</w:t>
      </w:r>
    </w:p>
    <w:p w14:paraId="790CB8D3" w14:textId="77777777" w:rsidR="00BD1D34" w:rsidRPr="00522C4C" w:rsidRDefault="00BD1D34" w:rsidP="00BD1D34">
      <w:pPr>
        <w:rPr>
          <w:rFonts w:ascii="Arial" w:hAnsi="Arial" w:cs="Arial"/>
        </w:rPr>
      </w:pPr>
    </w:p>
    <w:p w14:paraId="431DBA27" w14:textId="22882F07" w:rsidR="008C6D39" w:rsidRPr="00522C4C" w:rsidRDefault="008C6D39" w:rsidP="008C6D39">
      <w:pPr>
        <w:pStyle w:val="Heading1"/>
        <w:spacing w:before="60" w:after="60"/>
        <w:rPr>
          <w:sz w:val="24"/>
          <w:szCs w:val="24"/>
        </w:rPr>
      </w:pPr>
      <w:r w:rsidRPr="00522C4C">
        <w:rPr>
          <w:sz w:val="24"/>
          <w:szCs w:val="24"/>
        </w:rPr>
        <w:t>Methods</w:t>
      </w:r>
    </w:p>
    <w:p w14:paraId="667B53B4" w14:textId="372F014F" w:rsidR="008C6D39" w:rsidRPr="00522C4C" w:rsidRDefault="00BD1D34" w:rsidP="008C6D39">
      <w:pPr>
        <w:spacing w:before="60" w:after="60"/>
        <w:rPr>
          <w:rFonts w:ascii="Arial" w:hAnsi="Arial" w:cs="Arial"/>
        </w:rPr>
      </w:pPr>
      <w:r w:rsidRPr="00522C4C">
        <w:rPr>
          <w:rFonts w:ascii="Arial" w:hAnsi="Arial" w:cs="Arial"/>
        </w:rPr>
        <w:t xml:space="preserve">In order to help the children and families settle comfortably into </w:t>
      </w:r>
      <w:r w:rsidR="003F2326">
        <w:rPr>
          <w:rFonts w:ascii="Arial" w:hAnsi="Arial" w:cs="Arial"/>
        </w:rPr>
        <w:t>All Saints Preschool,</w:t>
      </w:r>
      <w:r w:rsidRPr="00522C4C">
        <w:rPr>
          <w:rFonts w:ascii="Arial" w:hAnsi="Arial" w:cs="Arial"/>
        </w:rPr>
        <w:t xml:space="preserve"> we use the following procedure:</w:t>
      </w:r>
    </w:p>
    <w:p w14:paraId="53F18479" w14:textId="3874D20F" w:rsidR="008C6D39" w:rsidRPr="00522C4C" w:rsidRDefault="00BD1D34" w:rsidP="008C6D39">
      <w:pPr>
        <w:pStyle w:val="ListParagraph"/>
        <w:numPr>
          <w:ilvl w:val="0"/>
          <w:numId w:val="5"/>
        </w:numPr>
        <w:spacing w:before="60" w:after="60" w:line="360" w:lineRule="auto"/>
        <w:rPr>
          <w:rFonts w:ascii="Arial" w:hAnsi="Arial" w:cs="Arial"/>
        </w:rPr>
      </w:pPr>
      <w:r w:rsidRPr="00522C4C">
        <w:rPr>
          <w:rFonts w:ascii="Arial" w:hAnsi="Arial" w:cs="Arial"/>
        </w:rPr>
        <w:t xml:space="preserve">Before a child starts at </w:t>
      </w:r>
      <w:r w:rsidR="003F2326">
        <w:rPr>
          <w:rFonts w:ascii="Arial" w:hAnsi="Arial" w:cs="Arial"/>
        </w:rPr>
        <w:t>All Saints Preschool</w:t>
      </w:r>
      <w:r w:rsidR="000E3D5A">
        <w:rPr>
          <w:rFonts w:ascii="Arial" w:hAnsi="Arial" w:cs="Arial"/>
        </w:rPr>
        <w:t xml:space="preserve">, </w:t>
      </w:r>
      <w:r w:rsidRPr="00522C4C">
        <w:rPr>
          <w:rFonts w:ascii="Arial" w:hAnsi="Arial" w:cs="Arial"/>
        </w:rPr>
        <w:t>the parents</w:t>
      </w:r>
      <w:r w:rsidR="000E3D5A">
        <w:rPr>
          <w:rFonts w:ascii="Arial" w:hAnsi="Arial" w:cs="Arial"/>
        </w:rPr>
        <w:t>/carers</w:t>
      </w:r>
      <w:r w:rsidRPr="00522C4C">
        <w:rPr>
          <w:rFonts w:ascii="Arial" w:hAnsi="Arial" w:cs="Arial"/>
        </w:rPr>
        <w:t xml:space="preserve"> a</w:t>
      </w:r>
      <w:r w:rsidR="000E3D5A">
        <w:rPr>
          <w:rFonts w:ascii="Arial" w:hAnsi="Arial" w:cs="Arial"/>
        </w:rPr>
        <w:t>re</w:t>
      </w:r>
      <w:r w:rsidRPr="00522C4C">
        <w:rPr>
          <w:rFonts w:ascii="Arial" w:hAnsi="Arial" w:cs="Arial"/>
        </w:rPr>
        <w:t xml:space="preserve"> provided with information to familiarise them with the setting, this includes information on the daily routines</w:t>
      </w:r>
      <w:r w:rsidR="000E3D5A">
        <w:rPr>
          <w:rFonts w:ascii="Arial" w:hAnsi="Arial" w:cs="Arial"/>
        </w:rPr>
        <w:t xml:space="preserve"> and</w:t>
      </w:r>
      <w:r w:rsidRPr="00522C4C">
        <w:rPr>
          <w:rFonts w:ascii="Arial" w:hAnsi="Arial" w:cs="Arial"/>
        </w:rPr>
        <w:t xml:space="preserve"> what needs to be provided for the child on a daily basis</w:t>
      </w:r>
      <w:r w:rsidR="000E3D5A">
        <w:rPr>
          <w:rFonts w:ascii="Arial" w:hAnsi="Arial" w:cs="Arial"/>
        </w:rPr>
        <w:t>.</w:t>
      </w:r>
    </w:p>
    <w:p w14:paraId="7373F710" w14:textId="05EE91DA" w:rsidR="008C6D39" w:rsidRPr="00522C4C" w:rsidRDefault="00202347" w:rsidP="008C6D39">
      <w:pPr>
        <w:pStyle w:val="ListParagraph"/>
        <w:numPr>
          <w:ilvl w:val="0"/>
          <w:numId w:val="5"/>
        </w:numPr>
        <w:spacing w:before="60" w:after="60" w:line="360" w:lineRule="auto"/>
        <w:rPr>
          <w:rFonts w:ascii="Arial" w:hAnsi="Arial" w:cs="Arial"/>
        </w:rPr>
      </w:pPr>
      <w:r w:rsidRPr="00522C4C">
        <w:rPr>
          <w:rFonts w:ascii="Arial" w:hAnsi="Arial" w:cs="Arial"/>
        </w:rPr>
        <w:t>Parents are also given an ‘</w:t>
      </w:r>
      <w:r w:rsidR="000E3D5A">
        <w:rPr>
          <w:rFonts w:ascii="Arial" w:hAnsi="Arial" w:cs="Arial"/>
        </w:rPr>
        <w:t xml:space="preserve"> All </w:t>
      </w:r>
      <w:r w:rsidRPr="00522C4C">
        <w:rPr>
          <w:rFonts w:ascii="Arial" w:hAnsi="Arial" w:cs="Arial"/>
        </w:rPr>
        <w:t>About my Child’ form an</w:t>
      </w:r>
      <w:r w:rsidR="000E3D5A">
        <w:rPr>
          <w:rFonts w:ascii="Arial" w:hAnsi="Arial" w:cs="Arial"/>
        </w:rPr>
        <w:t>d an Information Form</w:t>
      </w:r>
      <w:r w:rsidRPr="00522C4C">
        <w:rPr>
          <w:rFonts w:ascii="Arial" w:hAnsi="Arial" w:cs="Arial"/>
        </w:rPr>
        <w:t>.</w:t>
      </w:r>
      <w:r w:rsidR="008C6D39" w:rsidRPr="00522C4C">
        <w:rPr>
          <w:rFonts w:ascii="Arial" w:hAnsi="Arial" w:cs="Arial"/>
        </w:rPr>
        <w:t xml:space="preserve"> </w:t>
      </w:r>
    </w:p>
    <w:p w14:paraId="11D0470F" w14:textId="5DA17C52" w:rsidR="00202347" w:rsidRPr="00522C4C" w:rsidRDefault="00202347" w:rsidP="008C6D39">
      <w:pPr>
        <w:pStyle w:val="ListParagraph"/>
        <w:numPr>
          <w:ilvl w:val="0"/>
          <w:numId w:val="5"/>
        </w:numPr>
        <w:spacing w:before="60" w:after="60" w:line="360" w:lineRule="auto"/>
        <w:rPr>
          <w:rFonts w:ascii="Arial" w:hAnsi="Arial" w:cs="Arial"/>
        </w:rPr>
      </w:pPr>
      <w:r w:rsidRPr="00522C4C">
        <w:rPr>
          <w:rFonts w:ascii="Arial" w:hAnsi="Arial" w:cs="Arial"/>
        </w:rPr>
        <w:t>The ‘</w:t>
      </w:r>
      <w:r w:rsidR="000E3D5A">
        <w:rPr>
          <w:rFonts w:ascii="Arial" w:hAnsi="Arial" w:cs="Arial"/>
        </w:rPr>
        <w:t xml:space="preserve">All </w:t>
      </w:r>
      <w:r w:rsidRPr="00522C4C">
        <w:rPr>
          <w:rFonts w:ascii="Arial" w:hAnsi="Arial" w:cs="Arial"/>
        </w:rPr>
        <w:t xml:space="preserve">About my Child’ form needs to be returned to the child’s key person before the child’s first session. </w:t>
      </w:r>
    </w:p>
    <w:p w14:paraId="42DA0A3D" w14:textId="2CE55624" w:rsidR="008C6D39" w:rsidRPr="00522C4C" w:rsidRDefault="00202347" w:rsidP="008C6D39">
      <w:pPr>
        <w:pStyle w:val="ListParagraph"/>
        <w:numPr>
          <w:ilvl w:val="0"/>
          <w:numId w:val="5"/>
        </w:numPr>
        <w:spacing w:before="60" w:after="60" w:line="360" w:lineRule="auto"/>
        <w:rPr>
          <w:rFonts w:ascii="Arial" w:hAnsi="Arial" w:cs="Arial"/>
        </w:rPr>
      </w:pPr>
      <w:r w:rsidRPr="00522C4C">
        <w:rPr>
          <w:rFonts w:ascii="Arial" w:hAnsi="Arial" w:cs="Arial"/>
        </w:rPr>
        <w:t>All new children and parents/carers are invited along to two settling sessions, these usually take place the term before the child is due to start and are held in one of the morning sessions. These settling sessions provide parents with the opportunity to meet the staff and for the child to become familiar with the setting.</w:t>
      </w:r>
    </w:p>
    <w:p w14:paraId="41C78F84" w14:textId="13DF786E" w:rsidR="008C6D39" w:rsidRPr="00522C4C" w:rsidRDefault="00202347" w:rsidP="008C6D39">
      <w:pPr>
        <w:pStyle w:val="ListParagraph"/>
        <w:numPr>
          <w:ilvl w:val="0"/>
          <w:numId w:val="5"/>
        </w:numPr>
        <w:spacing w:before="60" w:after="60" w:line="360" w:lineRule="auto"/>
        <w:rPr>
          <w:rFonts w:ascii="Arial" w:hAnsi="Arial" w:cs="Arial"/>
        </w:rPr>
      </w:pPr>
      <w:r w:rsidRPr="00522C4C">
        <w:rPr>
          <w:rFonts w:ascii="Arial" w:hAnsi="Arial" w:cs="Arial"/>
        </w:rPr>
        <w:t xml:space="preserve">We allocate a key person to each child and their family </w:t>
      </w:r>
      <w:r w:rsidR="003F2326">
        <w:rPr>
          <w:rFonts w:ascii="Arial" w:hAnsi="Arial" w:cs="Arial"/>
        </w:rPr>
        <w:t>following the first of the settling sessions</w:t>
      </w:r>
      <w:r w:rsidRPr="00522C4C">
        <w:rPr>
          <w:rFonts w:ascii="Arial" w:hAnsi="Arial" w:cs="Arial"/>
        </w:rPr>
        <w:t>, the key person welcomes and looks after the child alongside the other staff and will be the child and family</w:t>
      </w:r>
      <w:r w:rsidR="000E3D5A">
        <w:rPr>
          <w:rFonts w:ascii="Arial" w:hAnsi="Arial" w:cs="Arial"/>
        </w:rPr>
        <w:t>’s</w:t>
      </w:r>
      <w:r w:rsidRPr="00522C4C">
        <w:rPr>
          <w:rFonts w:ascii="Arial" w:hAnsi="Arial" w:cs="Arial"/>
        </w:rPr>
        <w:t xml:space="preserve"> first point of contact within the setting.</w:t>
      </w:r>
    </w:p>
    <w:p w14:paraId="57E5A388" w14:textId="4C022045" w:rsidR="00202347" w:rsidRPr="00522C4C" w:rsidRDefault="00202347" w:rsidP="008C6D39">
      <w:pPr>
        <w:pStyle w:val="ListParagraph"/>
        <w:numPr>
          <w:ilvl w:val="0"/>
          <w:numId w:val="5"/>
        </w:numPr>
        <w:spacing w:before="60" w:after="60" w:line="360" w:lineRule="auto"/>
        <w:rPr>
          <w:rFonts w:ascii="Arial" w:hAnsi="Arial" w:cs="Arial"/>
        </w:rPr>
      </w:pPr>
      <w:r w:rsidRPr="00522C4C">
        <w:rPr>
          <w:rFonts w:ascii="Arial" w:hAnsi="Arial" w:cs="Arial"/>
        </w:rPr>
        <w:t>The key person will take time to get to know the new children and their parents/ carers whilst they are settling in.</w:t>
      </w:r>
    </w:p>
    <w:p w14:paraId="1FD98E20" w14:textId="2A8A68D3" w:rsidR="008C6D39" w:rsidRPr="00522C4C" w:rsidRDefault="00202347" w:rsidP="008C6D39">
      <w:pPr>
        <w:pStyle w:val="ListParagraph"/>
        <w:numPr>
          <w:ilvl w:val="0"/>
          <w:numId w:val="5"/>
        </w:numPr>
        <w:spacing w:before="60" w:after="60" w:line="360" w:lineRule="auto"/>
        <w:rPr>
          <w:rFonts w:ascii="Arial" w:hAnsi="Arial" w:cs="Arial"/>
        </w:rPr>
      </w:pPr>
      <w:r w:rsidRPr="00522C4C">
        <w:rPr>
          <w:rFonts w:ascii="Arial" w:hAnsi="Arial" w:cs="Arial"/>
        </w:rPr>
        <w:lastRenderedPageBreak/>
        <w:t>At the settling sessions, we explain the process of settling-in</w:t>
      </w:r>
      <w:r w:rsidR="00522C4C" w:rsidRPr="00522C4C">
        <w:rPr>
          <w:rFonts w:ascii="Arial" w:hAnsi="Arial" w:cs="Arial"/>
        </w:rPr>
        <w:t xml:space="preserve"> with the parents/carers and jointly decide on the best way to help the child to settle into the setting.</w:t>
      </w:r>
    </w:p>
    <w:p w14:paraId="782E2CED" w14:textId="78B58C51" w:rsidR="00754DDE" w:rsidRPr="00522C4C" w:rsidRDefault="00522C4C" w:rsidP="008C6D39">
      <w:pPr>
        <w:pStyle w:val="ListParagraph"/>
        <w:numPr>
          <w:ilvl w:val="0"/>
          <w:numId w:val="5"/>
        </w:numPr>
        <w:spacing w:before="60" w:after="60" w:line="360" w:lineRule="auto"/>
        <w:rPr>
          <w:rFonts w:ascii="Arial" w:hAnsi="Arial" w:cs="Arial"/>
        </w:rPr>
      </w:pPr>
      <w:r w:rsidRPr="00522C4C">
        <w:rPr>
          <w:rFonts w:ascii="Arial" w:hAnsi="Arial" w:cs="Arial"/>
        </w:rPr>
        <w:t xml:space="preserve">If </w:t>
      </w:r>
      <w:r w:rsidR="003F2326">
        <w:rPr>
          <w:rFonts w:ascii="Arial" w:hAnsi="Arial" w:cs="Arial"/>
        </w:rPr>
        <w:t>a</w:t>
      </w:r>
      <w:r w:rsidRPr="00522C4C">
        <w:rPr>
          <w:rFonts w:ascii="Arial" w:hAnsi="Arial" w:cs="Arial"/>
        </w:rPr>
        <w:t xml:space="preserve"> child does not settle after being left, we will always </w:t>
      </w:r>
      <w:r w:rsidR="003F2326">
        <w:rPr>
          <w:rFonts w:ascii="Arial" w:hAnsi="Arial" w:cs="Arial"/>
        </w:rPr>
        <w:t xml:space="preserve">call </w:t>
      </w:r>
      <w:r w:rsidRPr="00522C4C">
        <w:rPr>
          <w:rFonts w:ascii="Arial" w:hAnsi="Arial" w:cs="Arial"/>
        </w:rPr>
        <w:t xml:space="preserve">and arrange for </w:t>
      </w:r>
      <w:r w:rsidR="003F2326">
        <w:rPr>
          <w:rFonts w:ascii="Arial" w:hAnsi="Arial" w:cs="Arial"/>
        </w:rPr>
        <w:t xml:space="preserve">parents/carers </w:t>
      </w:r>
      <w:r w:rsidRPr="00522C4C">
        <w:rPr>
          <w:rFonts w:ascii="Arial" w:hAnsi="Arial" w:cs="Arial"/>
        </w:rPr>
        <w:t xml:space="preserve">to come back earlier to collect. </w:t>
      </w:r>
    </w:p>
    <w:p w14:paraId="1E7E6EFE" w14:textId="72CEEBDB" w:rsidR="00754DDE" w:rsidRPr="00522C4C" w:rsidRDefault="00522C4C" w:rsidP="008C6D39">
      <w:pPr>
        <w:pStyle w:val="ListParagraph"/>
        <w:numPr>
          <w:ilvl w:val="0"/>
          <w:numId w:val="5"/>
        </w:numPr>
        <w:spacing w:before="60" w:after="60" w:line="360" w:lineRule="auto"/>
        <w:rPr>
          <w:rFonts w:ascii="Arial" w:hAnsi="Arial" w:cs="Arial"/>
        </w:rPr>
      </w:pPr>
      <w:r w:rsidRPr="00522C4C">
        <w:rPr>
          <w:rFonts w:ascii="Arial" w:hAnsi="Arial" w:cs="Arial"/>
        </w:rPr>
        <w:t>Some children may need to adjust their session times/ days in order to help them settle. This will be discussed with the individual family and a suitable agreement will be made.</w:t>
      </w:r>
    </w:p>
    <w:p w14:paraId="7374D984" w14:textId="2EFDE7B1" w:rsidR="00522C4C" w:rsidRPr="00522C4C" w:rsidRDefault="00522C4C" w:rsidP="00AD1D11">
      <w:pPr>
        <w:pStyle w:val="ListParagraph"/>
        <w:numPr>
          <w:ilvl w:val="0"/>
          <w:numId w:val="5"/>
        </w:numPr>
        <w:spacing w:before="60" w:after="60" w:line="360" w:lineRule="auto"/>
        <w:rPr>
          <w:rFonts w:ascii="Arial" w:hAnsi="Arial" w:cs="Arial"/>
        </w:rPr>
      </w:pPr>
      <w:r w:rsidRPr="00522C4C">
        <w:rPr>
          <w:rFonts w:ascii="Arial" w:hAnsi="Arial" w:cs="Arial"/>
        </w:rPr>
        <w:t>The majority of children will have settled into</w:t>
      </w:r>
      <w:r w:rsidR="003F2326">
        <w:rPr>
          <w:rFonts w:ascii="Arial" w:hAnsi="Arial" w:cs="Arial"/>
        </w:rPr>
        <w:t xml:space="preserve"> All Saints Preschool</w:t>
      </w:r>
      <w:r w:rsidRPr="00522C4C">
        <w:rPr>
          <w:rFonts w:ascii="Arial" w:hAnsi="Arial" w:cs="Arial"/>
        </w:rPr>
        <w:t xml:space="preserve"> by the end of their first half term. If a child still needs support to help them feel secure, safe and happy in the setting, we would continue to work with the</w:t>
      </w:r>
      <w:r w:rsidR="00E07091">
        <w:rPr>
          <w:rFonts w:ascii="Arial" w:hAnsi="Arial" w:cs="Arial"/>
        </w:rPr>
        <w:t xml:space="preserve"> child and their family.</w:t>
      </w:r>
    </w:p>
    <w:p w14:paraId="247C866B" w14:textId="0CEE2233" w:rsidR="00754DDE" w:rsidRPr="00522C4C" w:rsidRDefault="00754DDE" w:rsidP="00522C4C">
      <w:pPr>
        <w:spacing w:before="60" w:after="60" w:line="360" w:lineRule="auto"/>
        <w:ind w:left="142"/>
        <w:rPr>
          <w:rFonts w:ascii="Arial" w:hAnsi="Arial" w:cs="Arial"/>
        </w:rPr>
      </w:pPr>
    </w:p>
    <w:tbl>
      <w:tblPr>
        <w:tblpPr w:leftFromText="180" w:rightFromText="180" w:vertAnchor="text" w:horzAnchor="margin" w:tblpY="691"/>
        <w:tblW w:w="0" w:type="auto"/>
        <w:tblLook w:val="01E0" w:firstRow="1" w:lastRow="1" w:firstColumn="1" w:lastColumn="1" w:noHBand="0" w:noVBand="0"/>
      </w:tblPr>
      <w:tblGrid>
        <w:gridCol w:w="5563"/>
        <w:gridCol w:w="2620"/>
        <w:gridCol w:w="843"/>
      </w:tblGrid>
      <w:tr w:rsidR="00754DDE" w:rsidRPr="00522C4C" w14:paraId="694C5C7D" w14:textId="77777777" w:rsidTr="00E07091">
        <w:tc>
          <w:tcPr>
            <w:tcW w:w="5692" w:type="dxa"/>
            <w:hideMark/>
          </w:tcPr>
          <w:p w14:paraId="469F9DF1" w14:textId="77777777" w:rsidR="00522C4C" w:rsidRDefault="00522C4C" w:rsidP="00E07091">
            <w:pPr>
              <w:spacing w:before="60" w:after="60"/>
              <w:ind w:left="360" w:hanging="360"/>
              <w:rPr>
                <w:rFonts w:ascii="Arial" w:hAnsi="Arial" w:cs="Arial"/>
              </w:rPr>
            </w:pPr>
          </w:p>
          <w:p w14:paraId="2C9A1BB6" w14:textId="77777777" w:rsidR="00522C4C" w:rsidRDefault="00522C4C" w:rsidP="00E07091">
            <w:pPr>
              <w:spacing w:before="60" w:after="60"/>
              <w:ind w:left="360" w:hanging="360"/>
              <w:rPr>
                <w:rFonts w:ascii="Arial" w:hAnsi="Arial" w:cs="Arial"/>
              </w:rPr>
            </w:pPr>
          </w:p>
          <w:p w14:paraId="06F0CDD5" w14:textId="77777777" w:rsidR="00522C4C" w:rsidRDefault="00522C4C" w:rsidP="00E07091">
            <w:pPr>
              <w:spacing w:before="60" w:after="60"/>
              <w:ind w:left="360" w:hanging="360"/>
              <w:rPr>
                <w:rFonts w:ascii="Arial" w:hAnsi="Arial" w:cs="Arial"/>
              </w:rPr>
            </w:pPr>
          </w:p>
          <w:p w14:paraId="44F6989D" w14:textId="77777777" w:rsidR="00522C4C" w:rsidRDefault="00522C4C" w:rsidP="00E07091">
            <w:pPr>
              <w:spacing w:before="60" w:after="60"/>
              <w:ind w:left="360" w:hanging="360"/>
              <w:rPr>
                <w:rFonts w:ascii="Arial" w:hAnsi="Arial" w:cs="Arial"/>
              </w:rPr>
            </w:pPr>
          </w:p>
          <w:p w14:paraId="583D7210" w14:textId="5F150891" w:rsidR="00754DDE" w:rsidRPr="00522C4C" w:rsidRDefault="00754DDE" w:rsidP="00E07091">
            <w:pPr>
              <w:spacing w:before="60" w:after="60"/>
              <w:ind w:left="360" w:hanging="360"/>
              <w:rPr>
                <w:rFonts w:ascii="Arial" w:hAnsi="Arial" w:cs="Arial"/>
              </w:rPr>
            </w:pPr>
            <w:r w:rsidRPr="00522C4C">
              <w:rPr>
                <w:rFonts w:ascii="Arial" w:hAnsi="Arial" w:cs="Arial"/>
              </w:rPr>
              <w:t xml:space="preserve">This policy was adopted at a meeting of </w:t>
            </w:r>
          </w:p>
        </w:tc>
        <w:tc>
          <w:tcPr>
            <w:tcW w:w="3550" w:type="dxa"/>
            <w:gridSpan w:val="2"/>
            <w:tcBorders>
              <w:top w:val="nil"/>
              <w:left w:val="nil"/>
              <w:bottom w:val="single" w:sz="4" w:space="0" w:color="auto"/>
              <w:right w:val="nil"/>
            </w:tcBorders>
            <w:hideMark/>
          </w:tcPr>
          <w:p w14:paraId="59B5280F" w14:textId="77777777" w:rsidR="00522C4C" w:rsidRDefault="00522C4C" w:rsidP="00E07091">
            <w:pPr>
              <w:spacing w:before="60" w:after="60"/>
              <w:ind w:left="360" w:hanging="360"/>
              <w:rPr>
                <w:rFonts w:ascii="Arial" w:hAnsi="Arial" w:cs="Arial"/>
              </w:rPr>
            </w:pPr>
          </w:p>
          <w:p w14:paraId="35250D80" w14:textId="77777777" w:rsidR="00522C4C" w:rsidRDefault="00522C4C" w:rsidP="00E07091">
            <w:pPr>
              <w:spacing w:before="60" w:after="60"/>
              <w:ind w:left="360" w:hanging="360"/>
              <w:rPr>
                <w:rFonts w:ascii="Arial" w:hAnsi="Arial" w:cs="Arial"/>
              </w:rPr>
            </w:pPr>
          </w:p>
          <w:p w14:paraId="78EAE183" w14:textId="77777777" w:rsidR="00522C4C" w:rsidRDefault="00522C4C" w:rsidP="00E07091">
            <w:pPr>
              <w:spacing w:before="60" w:after="60"/>
              <w:ind w:left="360" w:hanging="360"/>
              <w:rPr>
                <w:rFonts w:ascii="Arial" w:hAnsi="Arial" w:cs="Arial"/>
              </w:rPr>
            </w:pPr>
          </w:p>
          <w:p w14:paraId="01C48DEA" w14:textId="77777777" w:rsidR="00522C4C" w:rsidRDefault="00522C4C" w:rsidP="00E07091">
            <w:pPr>
              <w:spacing w:before="60" w:after="60"/>
              <w:ind w:left="360" w:hanging="360"/>
              <w:rPr>
                <w:rFonts w:ascii="Arial" w:hAnsi="Arial" w:cs="Arial"/>
              </w:rPr>
            </w:pPr>
          </w:p>
          <w:p w14:paraId="484DBCAF" w14:textId="442A7842" w:rsidR="00754DDE" w:rsidRPr="00522C4C" w:rsidRDefault="003F2326" w:rsidP="00E07091">
            <w:pPr>
              <w:spacing w:before="60" w:after="60"/>
              <w:ind w:left="360" w:hanging="360"/>
              <w:rPr>
                <w:rFonts w:ascii="Arial" w:hAnsi="Arial" w:cs="Arial"/>
              </w:rPr>
            </w:pPr>
            <w:r>
              <w:rPr>
                <w:rFonts w:ascii="Arial" w:hAnsi="Arial" w:cs="Arial"/>
              </w:rPr>
              <w:t>All Saints Preschool</w:t>
            </w:r>
          </w:p>
        </w:tc>
      </w:tr>
      <w:tr w:rsidR="00754DDE" w:rsidRPr="00522C4C" w14:paraId="2AF3B0C4" w14:textId="77777777" w:rsidTr="00E07091">
        <w:tc>
          <w:tcPr>
            <w:tcW w:w="5692" w:type="dxa"/>
            <w:hideMark/>
          </w:tcPr>
          <w:p w14:paraId="31851C39" w14:textId="77777777" w:rsidR="00754DDE" w:rsidRPr="00522C4C" w:rsidRDefault="00754DDE" w:rsidP="00E07091">
            <w:pPr>
              <w:spacing w:before="60" w:after="60"/>
              <w:ind w:left="360" w:hanging="360"/>
              <w:rPr>
                <w:rFonts w:ascii="Arial" w:hAnsi="Arial" w:cs="Arial"/>
              </w:rPr>
            </w:pPr>
            <w:r w:rsidRPr="00522C4C">
              <w:rPr>
                <w:rFonts w:ascii="Arial" w:hAnsi="Arial" w:cs="Arial"/>
              </w:rPr>
              <w:t>Held on (date)</w:t>
            </w:r>
          </w:p>
        </w:tc>
        <w:tc>
          <w:tcPr>
            <w:tcW w:w="3550" w:type="dxa"/>
            <w:gridSpan w:val="2"/>
            <w:tcBorders>
              <w:top w:val="nil"/>
              <w:left w:val="nil"/>
              <w:bottom w:val="single" w:sz="4" w:space="0" w:color="auto"/>
              <w:right w:val="nil"/>
            </w:tcBorders>
            <w:hideMark/>
          </w:tcPr>
          <w:p w14:paraId="5A98975D" w14:textId="5C1D70F1" w:rsidR="00754DDE" w:rsidRPr="00522C4C" w:rsidRDefault="003F2326" w:rsidP="00E07091">
            <w:pPr>
              <w:spacing w:before="60" w:after="60"/>
              <w:ind w:left="360" w:hanging="360"/>
              <w:rPr>
                <w:rFonts w:ascii="Arial" w:hAnsi="Arial" w:cs="Arial"/>
              </w:rPr>
            </w:pPr>
            <w:r>
              <w:rPr>
                <w:rFonts w:ascii="Arial" w:hAnsi="Arial" w:cs="Arial"/>
              </w:rPr>
              <w:t>10 March 2022</w:t>
            </w:r>
          </w:p>
        </w:tc>
      </w:tr>
      <w:tr w:rsidR="00754DDE" w:rsidRPr="00522C4C" w14:paraId="4BB73393" w14:textId="77777777" w:rsidTr="00E07091">
        <w:tc>
          <w:tcPr>
            <w:tcW w:w="5692" w:type="dxa"/>
            <w:hideMark/>
          </w:tcPr>
          <w:p w14:paraId="61D10AD8" w14:textId="77777777" w:rsidR="00754DDE" w:rsidRPr="00522C4C" w:rsidRDefault="00754DDE" w:rsidP="00E07091">
            <w:pPr>
              <w:spacing w:before="60" w:after="60"/>
              <w:ind w:left="360" w:hanging="360"/>
              <w:rPr>
                <w:rFonts w:ascii="Arial" w:hAnsi="Arial" w:cs="Arial"/>
              </w:rPr>
            </w:pPr>
            <w:r w:rsidRPr="00522C4C">
              <w:rPr>
                <w:rFonts w:ascii="Arial" w:hAnsi="Arial" w:cs="Arial"/>
              </w:rPr>
              <w:t>Signed on behalf of the Management Committee/Proprietor</w:t>
            </w:r>
          </w:p>
        </w:tc>
        <w:tc>
          <w:tcPr>
            <w:tcW w:w="3550" w:type="dxa"/>
            <w:gridSpan w:val="2"/>
            <w:tcBorders>
              <w:top w:val="nil"/>
              <w:left w:val="nil"/>
              <w:bottom w:val="single" w:sz="4" w:space="0" w:color="auto"/>
              <w:right w:val="nil"/>
            </w:tcBorders>
            <w:hideMark/>
          </w:tcPr>
          <w:p w14:paraId="2B99F0CA" w14:textId="6CEBB1E0" w:rsidR="00754DDE" w:rsidRPr="00522C4C" w:rsidRDefault="00754DDE" w:rsidP="00E07091">
            <w:pPr>
              <w:spacing w:before="60" w:after="60"/>
              <w:ind w:left="360" w:hanging="360"/>
              <w:rPr>
                <w:rFonts w:ascii="Arial" w:hAnsi="Arial" w:cs="Arial"/>
              </w:rPr>
            </w:pPr>
          </w:p>
        </w:tc>
      </w:tr>
      <w:tr w:rsidR="00754DDE" w:rsidRPr="00522C4C" w14:paraId="3DA1B4E5" w14:textId="77777777" w:rsidTr="00E07091">
        <w:tc>
          <w:tcPr>
            <w:tcW w:w="5692" w:type="dxa"/>
            <w:hideMark/>
          </w:tcPr>
          <w:p w14:paraId="4E425F19" w14:textId="77777777" w:rsidR="00754DDE" w:rsidRPr="00522C4C" w:rsidRDefault="00754DDE" w:rsidP="00E07091">
            <w:pPr>
              <w:spacing w:before="60" w:after="60"/>
              <w:ind w:left="360" w:hanging="360"/>
              <w:rPr>
                <w:rFonts w:ascii="Arial" w:hAnsi="Arial" w:cs="Arial"/>
              </w:rPr>
            </w:pPr>
            <w:r w:rsidRPr="00522C4C">
              <w:rPr>
                <w:rFonts w:ascii="Arial" w:hAnsi="Arial" w:cs="Arial"/>
              </w:rPr>
              <w:t>Role of signatory (e.g. chairperson etc.)</w:t>
            </w:r>
          </w:p>
        </w:tc>
        <w:tc>
          <w:tcPr>
            <w:tcW w:w="3550" w:type="dxa"/>
            <w:gridSpan w:val="2"/>
            <w:tcBorders>
              <w:top w:val="single" w:sz="4" w:space="0" w:color="auto"/>
              <w:left w:val="nil"/>
              <w:bottom w:val="single" w:sz="4" w:space="0" w:color="auto"/>
              <w:right w:val="nil"/>
            </w:tcBorders>
            <w:hideMark/>
          </w:tcPr>
          <w:p w14:paraId="634733F9" w14:textId="718DC492" w:rsidR="00754DDE" w:rsidRPr="00522C4C" w:rsidRDefault="00754DDE" w:rsidP="00E07091">
            <w:pPr>
              <w:spacing w:before="60" w:after="60"/>
              <w:ind w:left="360" w:hanging="360"/>
              <w:rPr>
                <w:rFonts w:ascii="Arial" w:hAnsi="Arial" w:cs="Arial"/>
              </w:rPr>
            </w:pPr>
          </w:p>
        </w:tc>
      </w:tr>
      <w:tr w:rsidR="00754DDE" w:rsidRPr="00522C4C" w14:paraId="2D56E354" w14:textId="77777777" w:rsidTr="00E07091">
        <w:tc>
          <w:tcPr>
            <w:tcW w:w="5692" w:type="dxa"/>
            <w:hideMark/>
          </w:tcPr>
          <w:p w14:paraId="7FA57C12" w14:textId="77777777" w:rsidR="00754DDE" w:rsidRPr="00522C4C" w:rsidRDefault="00754DDE" w:rsidP="00E07091">
            <w:pPr>
              <w:spacing w:before="60" w:after="60"/>
              <w:rPr>
                <w:rFonts w:ascii="Arial" w:hAnsi="Arial" w:cs="Arial"/>
              </w:rPr>
            </w:pPr>
            <w:r w:rsidRPr="00522C4C">
              <w:rPr>
                <w:rFonts w:ascii="Arial" w:hAnsi="Arial" w:cs="Arial"/>
              </w:rPr>
              <w:t>This policy was reviewed on</w:t>
            </w:r>
          </w:p>
        </w:tc>
        <w:tc>
          <w:tcPr>
            <w:tcW w:w="2707" w:type="dxa"/>
            <w:tcBorders>
              <w:top w:val="nil"/>
              <w:left w:val="nil"/>
              <w:bottom w:val="single" w:sz="8" w:space="0" w:color="auto"/>
              <w:right w:val="nil"/>
            </w:tcBorders>
          </w:tcPr>
          <w:p w14:paraId="0A95B84D" w14:textId="77777777" w:rsidR="00754DDE" w:rsidRPr="00522C4C" w:rsidRDefault="00754DDE" w:rsidP="00E07091">
            <w:pPr>
              <w:spacing w:before="60" w:after="60"/>
              <w:rPr>
                <w:rFonts w:ascii="Arial" w:hAnsi="Arial" w:cs="Arial"/>
              </w:rPr>
            </w:pPr>
          </w:p>
        </w:tc>
        <w:tc>
          <w:tcPr>
            <w:tcW w:w="843" w:type="dxa"/>
            <w:hideMark/>
          </w:tcPr>
          <w:p w14:paraId="2CCC1BE5" w14:textId="77777777" w:rsidR="00754DDE" w:rsidRPr="00522C4C" w:rsidRDefault="00754DDE" w:rsidP="00E07091">
            <w:pPr>
              <w:spacing w:before="60" w:after="60"/>
              <w:rPr>
                <w:rFonts w:ascii="Arial" w:hAnsi="Arial" w:cs="Arial"/>
              </w:rPr>
            </w:pPr>
            <w:r w:rsidRPr="00522C4C">
              <w:rPr>
                <w:rFonts w:ascii="Arial" w:hAnsi="Arial" w:cs="Arial"/>
              </w:rPr>
              <w:t>(date)</w:t>
            </w:r>
          </w:p>
        </w:tc>
      </w:tr>
      <w:tr w:rsidR="00754DDE" w:rsidRPr="00522C4C" w14:paraId="4F967E2A" w14:textId="77777777" w:rsidTr="00E07091">
        <w:tc>
          <w:tcPr>
            <w:tcW w:w="5692" w:type="dxa"/>
            <w:hideMark/>
          </w:tcPr>
          <w:p w14:paraId="795BDDC3" w14:textId="77777777" w:rsidR="00754DDE" w:rsidRPr="00522C4C" w:rsidRDefault="00754DDE" w:rsidP="00E07091">
            <w:pPr>
              <w:spacing w:before="60" w:after="60"/>
              <w:jc w:val="right"/>
              <w:rPr>
                <w:rFonts w:ascii="Arial" w:hAnsi="Arial" w:cs="Arial"/>
              </w:rPr>
            </w:pPr>
            <w:r w:rsidRPr="00522C4C">
              <w:rPr>
                <w:rFonts w:ascii="Arial" w:hAnsi="Arial" w:cs="Arial"/>
                <w:i/>
              </w:rPr>
              <w:t>continue as necessary</w:t>
            </w:r>
          </w:p>
        </w:tc>
        <w:tc>
          <w:tcPr>
            <w:tcW w:w="2707" w:type="dxa"/>
            <w:tcBorders>
              <w:top w:val="single" w:sz="8" w:space="0" w:color="auto"/>
              <w:left w:val="nil"/>
              <w:bottom w:val="single" w:sz="8" w:space="0" w:color="auto"/>
              <w:right w:val="nil"/>
            </w:tcBorders>
          </w:tcPr>
          <w:p w14:paraId="54577049" w14:textId="77777777" w:rsidR="00754DDE" w:rsidRPr="00522C4C" w:rsidRDefault="00754DDE" w:rsidP="00E07091">
            <w:pPr>
              <w:spacing w:before="60" w:after="60"/>
              <w:rPr>
                <w:rFonts w:ascii="Arial" w:hAnsi="Arial" w:cs="Arial"/>
              </w:rPr>
            </w:pPr>
          </w:p>
        </w:tc>
        <w:tc>
          <w:tcPr>
            <w:tcW w:w="843" w:type="dxa"/>
            <w:hideMark/>
          </w:tcPr>
          <w:p w14:paraId="397B7078" w14:textId="77777777" w:rsidR="00754DDE" w:rsidRPr="00522C4C" w:rsidRDefault="00754DDE" w:rsidP="00E07091">
            <w:pPr>
              <w:spacing w:before="60" w:after="60"/>
              <w:rPr>
                <w:rFonts w:ascii="Arial" w:hAnsi="Arial" w:cs="Arial"/>
              </w:rPr>
            </w:pPr>
            <w:r w:rsidRPr="00522C4C">
              <w:rPr>
                <w:rFonts w:ascii="Arial" w:hAnsi="Arial" w:cs="Arial"/>
              </w:rPr>
              <w:t>(date)</w:t>
            </w:r>
          </w:p>
        </w:tc>
      </w:tr>
    </w:tbl>
    <w:p w14:paraId="5B72F18A" w14:textId="77777777" w:rsidR="008C6D39" w:rsidRDefault="008C6D39" w:rsidP="008C6D39">
      <w:pPr>
        <w:spacing w:before="60" w:after="60"/>
        <w:rPr>
          <w:rFonts w:ascii="Arial" w:hAnsi="Arial"/>
          <w:sz w:val="22"/>
        </w:rPr>
      </w:pPr>
    </w:p>
    <w:p w14:paraId="63A924A1" w14:textId="77777777" w:rsidR="008C6D39" w:rsidRPr="008C6D39" w:rsidRDefault="008C6D39" w:rsidP="008C6D39">
      <w:pPr>
        <w:spacing w:before="60" w:after="60"/>
        <w:rPr>
          <w:rFonts w:ascii="Arial" w:hAnsi="Arial"/>
          <w:sz w:val="22"/>
        </w:rPr>
      </w:pPr>
    </w:p>
    <w:p w14:paraId="6AEF2B19" w14:textId="77777777" w:rsidR="008C6D39" w:rsidRDefault="008C6D39" w:rsidP="008C6D39">
      <w:pPr>
        <w:spacing w:before="60" w:after="60"/>
        <w:rPr>
          <w:rFonts w:ascii="Arial" w:hAnsi="Arial"/>
          <w:sz w:val="22"/>
        </w:rPr>
      </w:pPr>
    </w:p>
    <w:p w14:paraId="74554C86" w14:textId="77777777" w:rsidR="008C6D39" w:rsidRDefault="008C6D39" w:rsidP="008C6D39">
      <w:pPr>
        <w:spacing w:before="60" w:after="60"/>
        <w:rPr>
          <w:rFonts w:ascii="Arial" w:hAnsi="Arial"/>
          <w:sz w:val="22"/>
        </w:rPr>
      </w:pPr>
    </w:p>
    <w:p w14:paraId="0765A6FF" w14:textId="77777777" w:rsidR="008C6D39" w:rsidRDefault="008C6D39" w:rsidP="008C6D39">
      <w:pPr>
        <w:spacing w:before="60" w:after="60"/>
        <w:rPr>
          <w:rFonts w:ascii="Arial" w:hAnsi="Arial"/>
          <w:sz w:val="22"/>
        </w:rPr>
      </w:pPr>
    </w:p>
    <w:p w14:paraId="61C430EB" w14:textId="77777777" w:rsidR="008C6D39" w:rsidRDefault="008C6D39" w:rsidP="008C6D39">
      <w:pPr>
        <w:spacing w:before="60" w:after="60"/>
        <w:rPr>
          <w:rFonts w:ascii="Arial" w:hAnsi="Arial"/>
          <w:sz w:val="22"/>
        </w:rPr>
      </w:pPr>
    </w:p>
    <w:p w14:paraId="3E958E9F" w14:textId="77777777" w:rsidR="008C6D39" w:rsidRDefault="008C6D39" w:rsidP="008C6D39">
      <w:pPr>
        <w:spacing w:before="60" w:after="60"/>
        <w:rPr>
          <w:rFonts w:ascii="Arial" w:hAnsi="Arial"/>
          <w:sz w:val="22"/>
        </w:rPr>
      </w:pPr>
    </w:p>
    <w:p w14:paraId="0A8D4F25" w14:textId="77777777" w:rsidR="008C6D39" w:rsidRDefault="008C6D39" w:rsidP="008C6D39">
      <w:pPr>
        <w:spacing w:before="60" w:after="60"/>
        <w:rPr>
          <w:rFonts w:ascii="Arial" w:hAnsi="Arial"/>
          <w:sz w:val="22"/>
        </w:rPr>
      </w:pPr>
    </w:p>
    <w:p w14:paraId="6A21E8B3" w14:textId="77777777" w:rsidR="008C6D39" w:rsidRDefault="008C6D39" w:rsidP="008C6D39">
      <w:pPr>
        <w:spacing w:before="60" w:after="60"/>
        <w:rPr>
          <w:rFonts w:ascii="Arial" w:hAnsi="Arial"/>
          <w:sz w:val="22"/>
        </w:rPr>
      </w:pPr>
    </w:p>
    <w:p w14:paraId="31E905F4" w14:textId="77777777" w:rsidR="008C6D39" w:rsidRDefault="008C6D39" w:rsidP="008C6D39">
      <w:pPr>
        <w:spacing w:before="60" w:after="60"/>
        <w:rPr>
          <w:rFonts w:ascii="Arial" w:hAnsi="Arial"/>
          <w:sz w:val="22"/>
        </w:rPr>
      </w:pPr>
    </w:p>
    <w:p w14:paraId="53961CD5" w14:textId="77777777" w:rsidR="008C6D39" w:rsidRDefault="008C6D39" w:rsidP="008C6D39">
      <w:pPr>
        <w:spacing w:before="60" w:after="60"/>
        <w:rPr>
          <w:rFonts w:ascii="Arial" w:hAnsi="Arial"/>
          <w:sz w:val="22"/>
        </w:rPr>
      </w:pPr>
    </w:p>
    <w:p w14:paraId="40DD0440" w14:textId="77777777" w:rsidR="008C6D39" w:rsidRDefault="008C6D39" w:rsidP="008C6D39">
      <w:pPr>
        <w:spacing w:before="60" w:after="60"/>
        <w:rPr>
          <w:rFonts w:ascii="Arial" w:hAnsi="Arial"/>
          <w:sz w:val="22"/>
        </w:rPr>
      </w:pPr>
    </w:p>
    <w:p w14:paraId="79F8E22A" w14:textId="77777777" w:rsidR="008C6D39" w:rsidRDefault="008C6D39" w:rsidP="008C6D39">
      <w:pPr>
        <w:spacing w:before="60" w:after="60"/>
        <w:rPr>
          <w:rFonts w:ascii="Arial" w:hAnsi="Arial"/>
          <w:sz w:val="22"/>
        </w:rPr>
      </w:pPr>
    </w:p>
    <w:p w14:paraId="5C095A12" w14:textId="77777777" w:rsidR="008C6D39" w:rsidRDefault="008C6D39" w:rsidP="008C6D39">
      <w:pPr>
        <w:spacing w:before="60" w:after="60"/>
        <w:rPr>
          <w:rFonts w:ascii="Arial" w:hAnsi="Arial"/>
          <w:sz w:val="22"/>
        </w:rPr>
      </w:pPr>
    </w:p>
    <w:p w14:paraId="6DD14545" w14:textId="77777777" w:rsidR="008C6D39" w:rsidRDefault="008C6D39" w:rsidP="008C6D39">
      <w:pPr>
        <w:spacing w:before="60" w:after="60"/>
        <w:rPr>
          <w:rFonts w:ascii="Arial" w:hAnsi="Arial"/>
          <w:sz w:val="22"/>
        </w:rPr>
      </w:pPr>
    </w:p>
    <w:p w14:paraId="105B5504" w14:textId="77777777" w:rsidR="008C6D39" w:rsidRDefault="008C6D39" w:rsidP="008C6D39">
      <w:pPr>
        <w:spacing w:before="60" w:after="60"/>
        <w:rPr>
          <w:rFonts w:ascii="Arial" w:hAnsi="Arial"/>
          <w:sz w:val="22"/>
        </w:rPr>
      </w:pPr>
    </w:p>
    <w:p w14:paraId="1AD93221" w14:textId="77777777" w:rsidR="008C6D39" w:rsidRDefault="008C6D39" w:rsidP="008C6D39">
      <w:pPr>
        <w:spacing w:before="60" w:after="60"/>
        <w:rPr>
          <w:rFonts w:ascii="Arial" w:hAnsi="Arial"/>
          <w:sz w:val="22"/>
        </w:rPr>
      </w:pPr>
    </w:p>
    <w:p w14:paraId="1964CDE5" w14:textId="77777777" w:rsidR="008C6D39" w:rsidRDefault="008C6D39" w:rsidP="008C6D39">
      <w:pPr>
        <w:spacing w:before="60" w:after="60"/>
        <w:rPr>
          <w:rFonts w:ascii="Arial" w:hAnsi="Arial"/>
          <w:sz w:val="22"/>
        </w:rPr>
      </w:pPr>
    </w:p>
    <w:p w14:paraId="4B3B7C9E" w14:textId="77777777" w:rsidR="008C6D39" w:rsidRDefault="008C6D39" w:rsidP="008C6D39">
      <w:pPr>
        <w:spacing w:before="60" w:after="60"/>
        <w:rPr>
          <w:rFonts w:ascii="Arial" w:hAnsi="Arial"/>
          <w:sz w:val="22"/>
        </w:rPr>
      </w:pPr>
    </w:p>
    <w:p w14:paraId="44289C9B" w14:textId="77777777" w:rsidR="008C6D39" w:rsidRDefault="008C6D39" w:rsidP="008C6D39">
      <w:pPr>
        <w:spacing w:before="60" w:after="60"/>
        <w:rPr>
          <w:rFonts w:ascii="Arial" w:hAnsi="Arial"/>
          <w:sz w:val="22"/>
        </w:rPr>
      </w:pPr>
    </w:p>
    <w:p w14:paraId="650CACAA" w14:textId="77777777" w:rsidR="008C6D39" w:rsidRDefault="008C6D39" w:rsidP="008C6D39">
      <w:pPr>
        <w:spacing w:before="60" w:after="60"/>
        <w:rPr>
          <w:rFonts w:ascii="Arial" w:hAnsi="Arial"/>
          <w:sz w:val="22"/>
        </w:rPr>
      </w:pPr>
    </w:p>
    <w:p w14:paraId="3248E51A" w14:textId="77777777" w:rsidR="008C6D39" w:rsidRDefault="008C6D39" w:rsidP="008C6D39">
      <w:pPr>
        <w:spacing w:before="60" w:after="60"/>
        <w:rPr>
          <w:rFonts w:ascii="Arial" w:hAnsi="Arial"/>
          <w:sz w:val="22"/>
        </w:rPr>
      </w:pPr>
    </w:p>
    <w:p w14:paraId="3189ED23" w14:textId="77777777" w:rsidR="008C6D39" w:rsidRDefault="008C6D39" w:rsidP="008C6D39">
      <w:pPr>
        <w:spacing w:before="60" w:after="60"/>
        <w:rPr>
          <w:rFonts w:ascii="Arial" w:hAnsi="Arial"/>
          <w:sz w:val="22"/>
        </w:rPr>
      </w:pPr>
    </w:p>
    <w:p w14:paraId="135B37A0" w14:textId="77777777" w:rsidR="008C6D39" w:rsidRDefault="008C6D39" w:rsidP="008C6D39">
      <w:pPr>
        <w:spacing w:before="60" w:after="60"/>
        <w:rPr>
          <w:rFonts w:ascii="Arial" w:hAnsi="Arial"/>
          <w:sz w:val="16"/>
          <w:szCs w:val="16"/>
        </w:rPr>
      </w:pPr>
    </w:p>
    <w:p w14:paraId="2D71BBC9" w14:textId="77777777" w:rsidR="008C6D39" w:rsidRDefault="008C6D39" w:rsidP="008C6D39">
      <w:pPr>
        <w:spacing w:before="60" w:after="60"/>
        <w:rPr>
          <w:sz w:val="22"/>
          <w:szCs w:val="22"/>
        </w:rPr>
      </w:pPr>
    </w:p>
    <w:p w14:paraId="7F3DCC82" w14:textId="77777777" w:rsidR="001D3E87" w:rsidRDefault="001D3E87"/>
    <w:sectPr w:rsidR="001D3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6A"/>
    <w:multiLevelType w:val="hybridMultilevel"/>
    <w:tmpl w:val="41F25DB8"/>
    <w:lvl w:ilvl="0" w:tplc="FFFFFFFF">
      <w:start w:val="1"/>
      <w:numFmt w:val="bullet"/>
      <w:lvlText w:val=""/>
      <w:lvlJc w:val="left"/>
      <w:pPr>
        <w:tabs>
          <w:tab w:val="num" w:pos="360"/>
        </w:tabs>
        <w:ind w:left="360" w:hanging="360"/>
      </w:pPr>
      <w:rPr>
        <w:rFonts w:ascii="Symbol" w:hAnsi="Symbol" w:hint="default"/>
      </w:rPr>
    </w:lvl>
    <w:lvl w:ilvl="1" w:tplc="BEA41BFC">
      <w:start w:val="1"/>
      <w:numFmt w:val="bullet"/>
      <w:lvlText w:val="-"/>
      <w:lvlJc w:val="left"/>
      <w:pPr>
        <w:tabs>
          <w:tab w:val="num" w:pos="720"/>
        </w:tabs>
        <w:ind w:left="720" w:hanging="360"/>
      </w:pPr>
      <w:rPr>
        <w:rFonts w:ascii="Arial" w:hAnsi="Arial"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437503"/>
    <w:multiLevelType w:val="hybridMultilevel"/>
    <w:tmpl w:val="89120F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3E59"/>
    <w:multiLevelType w:val="hybridMultilevel"/>
    <w:tmpl w:val="3DE6290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203A9"/>
    <w:multiLevelType w:val="hybridMultilevel"/>
    <w:tmpl w:val="86669B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39"/>
    <w:rsid w:val="000E3D5A"/>
    <w:rsid w:val="001D3E87"/>
    <w:rsid w:val="00202347"/>
    <w:rsid w:val="0027580D"/>
    <w:rsid w:val="003F2326"/>
    <w:rsid w:val="00522C4C"/>
    <w:rsid w:val="00754DDE"/>
    <w:rsid w:val="008C6D39"/>
    <w:rsid w:val="00BD1D34"/>
    <w:rsid w:val="00E0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103"/>
  <w15:docId w15:val="{0BB0EFF6-F87E-48BA-A21E-BAAD3D1D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D39"/>
    <w:pPr>
      <w:keepNext/>
      <w:outlineLvl w:val="0"/>
    </w:pPr>
    <w:rPr>
      <w:rFonts w:ascii="Arial" w:hAnsi="Arial" w:cs="Arial"/>
      <w:b/>
      <w:bCs/>
      <w:sz w:val="22"/>
      <w:szCs w:val="22"/>
    </w:rPr>
  </w:style>
  <w:style w:type="paragraph" w:styleId="Heading2">
    <w:name w:val="heading 2"/>
    <w:basedOn w:val="Normal"/>
    <w:next w:val="Normal"/>
    <w:link w:val="Heading2Char"/>
    <w:semiHidden/>
    <w:unhideWhenUsed/>
    <w:qFormat/>
    <w:rsid w:val="008C6D3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D39"/>
    <w:rPr>
      <w:rFonts w:ascii="Tahoma" w:hAnsi="Tahoma" w:cs="Tahoma"/>
      <w:sz w:val="16"/>
      <w:szCs w:val="16"/>
    </w:rPr>
  </w:style>
  <w:style w:type="character" w:customStyle="1" w:styleId="BalloonTextChar">
    <w:name w:val="Balloon Text Char"/>
    <w:basedOn w:val="DefaultParagraphFont"/>
    <w:link w:val="BalloonText"/>
    <w:uiPriority w:val="99"/>
    <w:semiHidden/>
    <w:rsid w:val="008C6D39"/>
    <w:rPr>
      <w:rFonts w:ascii="Tahoma" w:hAnsi="Tahoma" w:cs="Tahoma"/>
      <w:sz w:val="16"/>
      <w:szCs w:val="16"/>
    </w:rPr>
  </w:style>
  <w:style w:type="character" w:customStyle="1" w:styleId="Heading1Char">
    <w:name w:val="Heading 1 Char"/>
    <w:basedOn w:val="DefaultParagraphFont"/>
    <w:link w:val="Heading1"/>
    <w:rsid w:val="008C6D39"/>
    <w:rPr>
      <w:rFonts w:ascii="Arial" w:eastAsia="Times New Roman" w:hAnsi="Arial" w:cs="Arial"/>
      <w:b/>
      <w:bCs/>
    </w:rPr>
  </w:style>
  <w:style w:type="character" w:customStyle="1" w:styleId="Heading2Char">
    <w:name w:val="Heading 2 Char"/>
    <w:basedOn w:val="DefaultParagraphFont"/>
    <w:link w:val="Heading2"/>
    <w:semiHidden/>
    <w:rsid w:val="008C6D39"/>
    <w:rPr>
      <w:rFonts w:ascii="Arial" w:eastAsia="Times New Roman" w:hAnsi="Arial" w:cs="Times New Roman"/>
      <w:b/>
      <w:bCs/>
      <w:i/>
      <w:iCs/>
      <w:sz w:val="28"/>
      <w:szCs w:val="28"/>
    </w:rPr>
  </w:style>
  <w:style w:type="paragraph" w:styleId="ListParagraph">
    <w:name w:val="List Paragraph"/>
    <w:basedOn w:val="Normal"/>
    <w:uiPriority w:val="34"/>
    <w:qFormat/>
    <w:rsid w:val="008C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Townsend</dc:creator>
  <cp:lastModifiedBy> </cp:lastModifiedBy>
  <cp:revision>2</cp:revision>
  <cp:lastPrinted>2018-08-16T13:23:00Z</cp:lastPrinted>
  <dcterms:created xsi:type="dcterms:W3CDTF">2022-03-10T13:05:00Z</dcterms:created>
  <dcterms:modified xsi:type="dcterms:W3CDTF">2022-03-10T13:05:00Z</dcterms:modified>
</cp:coreProperties>
</file>