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0DFE" w14:textId="4A5B28D8" w:rsidR="006C616E" w:rsidRDefault="002D5240">
      <w:pPr>
        <w:pStyle w:val="Heading2"/>
        <w:spacing w:before="60"/>
        <w:jc w:val="center"/>
        <w:rPr>
          <w:spacing w:val="48"/>
          <w:sz w:val="20"/>
          <w:szCs w:val="20"/>
        </w:rPr>
      </w:pPr>
      <w:r>
        <w:rPr>
          <w:noProof/>
          <w:spacing w:val="48"/>
          <w:sz w:val="20"/>
          <w:szCs w:val="20"/>
        </w:rPr>
        <w:drawing>
          <wp:inline distT="0" distB="0" distL="0" distR="0" wp14:anchorId="263AC5EE" wp14:editId="72617A7D">
            <wp:extent cx="1610995" cy="1610995"/>
            <wp:effectExtent l="0" t="0" r="8255"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610995"/>
                    </a:xfrm>
                    <a:prstGeom prst="rect">
                      <a:avLst/>
                    </a:prstGeom>
                  </pic:spPr>
                </pic:pic>
              </a:graphicData>
            </a:graphic>
          </wp:inline>
        </w:drawing>
      </w:r>
    </w:p>
    <w:p w14:paraId="16B3AE94" w14:textId="77777777" w:rsidR="006C616E" w:rsidRDefault="006C616E">
      <w:pPr>
        <w:pStyle w:val="Standard"/>
        <w:spacing w:before="60" w:after="60"/>
        <w:rPr>
          <w:rFonts w:ascii="Arial" w:hAnsi="Arial" w:cs="Arial"/>
          <w:b/>
          <w:i/>
          <w:sz w:val="22"/>
          <w:lang w:eastAsia="en-GB"/>
        </w:rPr>
      </w:pPr>
    </w:p>
    <w:p w14:paraId="063D2D6D" w14:textId="5ACB2EB2" w:rsidR="006C616E" w:rsidRDefault="002D5240">
      <w:pPr>
        <w:pStyle w:val="Standard"/>
        <w:spacing w:before="60" w:after="60"/>
        <w:jc w:val="center"/>
        <w:rPr>
          <w:rFonts w:ascii="Arial" w:hAnsi="Arial" w:cs="Arial"/>
          <w:b/>
          <w:sz w:val="28"/>
        </w:rPr>
      </w:pPr>
      <w:r>
        <w:rPr>
          <w:rFonts w:ascii="Arial" w:hAnsi="Arial" w:cs="Arial"/>
          <w:b/>
          <w:sz w:val="28"/>
        </w:rPr>
        <w:t>All Saints Preschool</w:t>
      </w:r>
    </w:p>
    <w:p w14:paraId="740450E9" w14:textId="77777777" w:rsidR="006C616E" w:rsidRDefault="00AF3F4D">
      <w:pPr>
        <w:pStyle w:val="Standard"/>
        <w:spacing w:before="60" w:after="60"/>
        <w:jc w:val="center"/>
      </w:pPr>
      <w:r>
        <w:rPr>
          <w:rFonts w:ascii="Arial" w:hAnsi="Arial" w:cs="Arial"/>
          <w:b/>
          <w:sz w:val="28"/>
        </w:rPr>
        <w:t>Health and Safety Policy</w:t>
      </w:r>
    </w:p>
    <w:p w14:paraId="64A10230" w14:textId="77777777" w:rsidR="006C616E" w:rsidRDefault="006C616E">
      <w:pPr>
        <w:pStyle w:val="Standard"/>
        <w:spacing w:before="60" w:after="60"/>
        <w:rPr>
          <w:rFonts w:ascii="Arial" w:hAnsi="Arial" w:cs="Arial"/>
          <w:b/>
          <w:sz w:val="22"/>
        </w:rPr>
      </w:pPr>
    </w:p>
    <w:p w14:paraId="0FDDDBE8" w14:textId="77777777" w:rsidR="006C616E" w:rsidRDefault="00AF3F4D">
      <w:pPr>
        <w:pStyle w:val="Standard"/>
        <w:spacing w:before="60" w:after="60"/>
        <w:rPr>
          <w:rFonts w:ascii="Arial" w:hAnsi="Arial" w:cs="Arial"/>
          <w:b/>
        </w:rPr>
      </w:pPr>
      <w:r>
        <w:rPr>
          <w:rFonts w:ascii="Arial" w:hAnsi="Arial" w:cs="Arial"/>
          <w:b/>
        </w:rPr>
        <w:t>Statement of intent</w:t>
      </w:r>
    </w:p>
    <w:p w14:paraId="4D4A1F68" w14:textId="7C81F445" w:rsidR="006C616E" w:rsidRDefault="00AF3F4D">
      <w:pPr>
        <w:pStyle w:val="Standard"/>
        <w:spacing w:before="60" w:after="60"/>
      </w:pPr>
      <w:r>
        <w:rPr>
          <w:rFonts w:ascii="Arial" w:hAnsi="Arial" w:cs="Arial"/>
        </w:rPr>
        <w:t xml:space="preserve">At </w:t>
      </w:r>
      <w:r w:rsidR="002D5240">
        <w:rPr>
          <w:rFonts w:ascii="Arial" w:hAnsi="Arial" w:cs="Arial"/>
        </w:rPr>
        <w:t>All Saints Preschool</w:t>
      </w:r>
      <w:r>
        <w:rPr>
          <w:rFonts w:ascii="Arial" w:hAnsi="Arial" w:cs="Arial"/>
        </w:rPr>
        <w:t xml:space="preserve"> we believe that health and safety is of paramount importance.  We make our setting a safe and healthy place for children, parents, staff and </w:t>
      </w:r>
      <w:r>
        <w:rPr>
          <w:rFonts w:ascii="Arial" w:hAnsi="Arial" w:cs="Arial"/>
        </w:rPr>
        <w:t xml:space="preserve">volunteers.  </w:t>
      </w:r>
    </w:p>
    <w:p w14:paraId="2FA3C79A" w14:textId="77777777" w:rsidR="006C616E" w:rsidRDefault="006C616E">
      <w:pPr>
        <w:pStyle w:val="Standard"/>
        <w:spacing w:before="60" w:after="60"/>
        <w:rPr>
          <w:rFonts w:ascii="Arial" w:hAnsi="Arial" w:cs="Arial"/>
          <w:b/>
        </w:rPr>
      </w:pPr>
    </w:p>
    <w:p w14:paraId="392D2B39" w14:textId="77777777" w:rsidR="006C616E" w:rsidRDefault="00AF3F4D">
      <w:pPr>
        <w:pStyle w:val="Standard"/>
        <w:spacing w:before="60" w:after="60"/>
      </w:pPr>
      <w:r>
        <w:rPr>
          <w:rFonts w:ascii="Arial" w:hAnsi="Arial" w:cs="Arial"/>
          <w:bCs/>
          <w:i/>
          <w:iCs/>
        </w:rPr>
        <w:t>Insurance cover</w:t>
      </w:r>
    </w:p>
    <w:p w14:paraId="14E0001A" w14:textId="272ACA04" w:rsidR="006C616E" w:rsidRDefault="00AF3F4D">
      <w:pPr>
        <w:pStyle w:val="Standard"/>
        <w:spacing w:before="60" w:after="60"/>
      </w:pPr>
      <w:r>
        <w:rPr>
          <w:rFonts w:ascii="Arial" w:hAnsi="Arial" w:cs="Arial"/>
        </w:rPr>
        <w:t>We have Public Liability Insurance and Employers' Liability Insurance.  The Certificate for Public Liability Insurance is displayed in the entrance hall of</w:t>
      </w:r>
      <w:r w:rsidR="002D5240">
        <w:rPr>
          <w:rFonts w:ascii="Arial" w:hAnsi="Arial" w:cs="Arial"/>
        </w:rPr>
        <w:t xml:space="preserve"> All Saints Preschool</w:t>
      </w:r>
      <w:r>
        <w:rPr>
          <w:rFonts w:ascii="Arial" w:hAnsi="Arial" w:cs="Arial"/>
        </w:rPr>
        <w:t xml:space="preserve"> at North Leatherhead Community Centre.</w:t>
      </w:r>
    </w:p>
    <w:p w14:paraId="7070A97A" w14:textId="77777777" w:rsidR="006C616E" w:rsidRDefault="006C616E">
      <w:pPr>
        <w:pStyle w:val="Standard"/>
        <w:spacing w:before="60" w:after="60"/>
        <w:rPr>
          <w:rFonts w:ascii="Arial" w:hAnsi="Arial" w:cs="Arial"/>
          <w:b/>
        </w:rPr>
      </w:pPr>
    </w:p>
    <w:p w14:paraId="2D22AAD4" w14:textId="77777777" w:rsidR="006C616E" w:rsidRDefault="00AF3F4D">
      <w:pPr>
        <w:pStyle w:val="Standard"/>
        <w:spacing w:before="60" w:after="60"/>
        <w:rPr>
          <w:rFonts w:ascii="Arial" w:hAnsi="Arial" w:cs="Arial"/>
          <w:bCs/>
          <w:i/>
          <w:iCs/>
        </w:rPr>
      </w:pPr>
      <w:r>
        <w:rPr>
          <w:rFonts w:ascii="Arial" w:hAnsi="Arial" w:cs="Arial"/>
          <w:bCs/>
          <w:i/>
          <w:iCs/>
        </w:rPr>
        <w:t>Risk asses</w:t>
      </w:r>
      <w:r>
        <w:rPr>
          <w:rFonts w:ascii="Arial" w:hAnsi="Arial" w:cs="Arial"/>
          <w:bCs/>
          <w:i/>
          <w:iCs/>
        </w:rPr>
        <w:t>sment</w:t>
      </w:r>
    </w:p>
    <w:p w14:paraId="26004416" w14:textId="77777777" w:rsidR="006C616E" w:rsidRDefault="00AF3F4D">
      <w:pPr>
        <w:pStyle w:val="Standard"/>
        <w:spacing w:before="60" w:after="60"/>
      </w:pPr>
      <w:r>
        <w:rPr>
          <w:rFonts w:ascii="Arial" w:hAnsi="Arial" w:cs="Arial"/>
        </w:rPr>
        <w:t>Our risk assessment process is continual, it covers adults, children and premises. It includes:</w:t>
      </w:r>
    </w:p>
    <w:p w14:paraId="7340B4E4" w14:textId="77777777" w:rsidR="006C616E" w:rsidRDefault="00AF3F4D">
      <w:pPr>
        <w:pStyle w:val="Standard"/>
        <w:numPr>
          <w:ilvl w:val="0"/>
          <w:numId w:val="55"/>
        </w:numPr>
        <w:spacing w:before="60" w:after="60"/>
      </w:pPr>
      <w:r>
        <w:rPr>
          <w:rFonts w:ascii="Arial" w:hAnsi="Arial" w:cs="Arial"/>
        </w:rPr>
        <w:t xml:space="preserve">checking for and noting hazards and risks indoors and outside  </w:t>
      </w:r>
    </w:p>
    <w:p w14:paraId="146871D0" w14:textId="77777777" w:rsidR="006C616E" w:rsidRDefault="00AF3F4D">
      <w:pPr>
        <w:pStyle w:val="Standard"/>
        <w:numPr>
          <w:ilvl w:val="0"/>
          <w:numId w:val="25"/>
        </w:numPr>
        <w:spacing w:before="60" w:after="60"/>
      </w:pPr>
      <w:r>
        <w:rPr>
          <w:rFonts w:ascii="Arial" w:hAnsi="Arial" w:cs="Arial"/>
        </w:rPr>
        <w:t>assessing the level of risk with every activity and who might be affected</w:t>
      </w:r>
    </w:p>
    <w:p w14:paraId="05E2EA18" w14:textId="77777777" w:rsidR="006C616E" w:rsidRDefault="006C616E">
      <w:pPr>
        <w:pStyle w:val="Standard"/>
        <w:spacing w:before="60" w:after="60"/>
        <w:rPr>
          <w:rFonts w:ascii="Arial" w:hAnsi="Arial" w:cs="Arial"/>
        </w:rPr>
      </w:pPr>
    </w:p>
    <w:p w14:paraId="6D3B50AA" w14:textId="77777777" w:rsidR="006C616E" w:rsidRDefault="00AF3F4D">
      <w:pPr>
        <w:pStyle w:val="Standard"/>
        <w:spacing w:before="60" w:after="60"/>
      </w:pPr>
      <w:r>
        <w:rPr>
          <w:rFonts w:ascii="Arial" w:hAnsi="Arial" w:cs="Arial"/>
        </w:rPr>
        <w:t xml:space="preserve">Written </w:t>
      </w:r>
      <w:r>
        <w:rPr>
          <w:rFonts w:ascii="Arial" w:hAnsi="Arial" w:cs="Arial"/>
        </w:rPr>
        <w:t>risk assessments are carried out daily before the session begins</w:t>
      </w:r>
    </w:p>
    <w:p w14:paraId="17928192" w14:textId="77777777" w:rsidR="006C616E" w:rsidRDefault="006C616E">
      <w:pPr>
        <w:pStyle w:val="Standard"/>
        <w:spacing w:before="60" w:after="60"/>
        <w:rPr>
          <w:rFonts w:ascii="Arial" w:hAnsi="Arial" w:cs="Arial"/>
          <w:b/>
        </w:rPr>
      </w:pPr>
    </w:p>
    <w:p w14:paraId="6A818299" w14:textId="77777777" w:rsidR="006C616E" w:rsidRDefault="00AF3F4D">
      <w:pPr>
        <w:pStyle w:val="Standard"/>
        <w:spacing w:before="60" w:after="60"/>
        <w:rPr>
          <w:rFonts w:ascii="Arial" w:hAnsi="Arial" w:cs="Arial"/>
          <w:bCs/>
          <w:i/>
          <w:iCs/>
        </w:rPr>
      </w:pPr>
      <w:r>
        <w:rPr>
          <w:rFonts w:ascii="Arial" w:hAnsi="Arial" w:cs="Arial"/>
          <w:bCs/>
          <w:i/>
          <w:iCs/>
        </w:rPr>
        <w:t>Awareness raising</w:t>
      </w:r>
    </w:p>
    <w:p w14:paraId="057C0924" w14:textId="77777777" w:rsidR="006C616E" w:rsidRDefault="00AF3F4D">
      <w:pPr>
        <w:pStyle w:val="Standard"/>
        <w:numPr>
          <w:ilvl w:val="0"/>
          <w:numId w:val="56"/>
        </w:numPr>
        <w:spacing w:before="60" w:after="60"/>
      </w:pPr>
      <w:r>
        <w:rPr>
          <w:rFonts w:ascii="Arial" w:hAnsi="Arial" w:cs="Arial"/>
        </w:rPr>
        <w:t xml:space="preserve">Our induction training for staff and volunteers includes a clear explanation of health and safety issues so that all adults are able to adhere to our policy and </w:t>
      </w:r>
      <w:r>
        <w:rPr>
          <w:rFonts w:ascii="Arial" w:hAnsi="Arial" w:cs="Arial"/>
        </w:rPr>
        <w:t>procedures as they understand their shared responsibility for health and safety.  The induction training covers matters of employee well-being, including safe lifting and the storage of potentially dangerous substances.</w:t>
      </w:r>
    </w:p>
    <w:p w14:paraId="02777097" w14:textId="77777777" w:rsidR="006C616E" w:rsidRDefault="00AF3F4D">
      <w:pPr>
        <w:pStyle w:val="Standard"/>
        <w:numPr>
          <w:ilvl w:val="0"/>
          <w:numId w:val="29"/>
        </w:numPr>
        <w:spacing w:before="60" w:after="60"/>
      </w:pPr>
      <w:r>
        <w:rPr>
          <w:rFonts w:ascii="Arial" w:hAnsi="Arial" w:cs="Arial"/>
        </w:rPr>
        <w:t xml:space="preserve">Records are kept of these induction </w:t>
      </w:r>
      <w:r>
        <w:rPr>
          <w:rFonts w:ascii="Arial" w:hAnsi="Arial" w:cs="Arial"/>
        </w:rPr>
        <w:t>training sessions and new staff and volunteers are asked to sign the records to confirm that they have taken part.</w:t>
      </w:r>
    </w:p>
    <w:p w14:paraId="3B270169" w14:textId="77777777" w:rsidR="006C616E" w:rsidRDefault="00AF3F4D">
      <w:pPr>
        <w:pStyle w:val="Standard"/>
        <w:numPr>
          <w:ilvl w:val="0"/>
          <w:numId w:val="29"/>
        </w:numPr>
        <w:spacing w:before="60" w:after="60"/>
        <w:rPr>
          <w:rFonts w:ascii="Arial" w:hAnsi="Arial" w:cs="Arial"/>
        </w:rPr>
      </w:pPr>
      <w:r>
        <w:rPr>
          <w:rFonts w:ascii="Arial" w:hAnsi="Arial" w:cs="Arial"/>
        </w:rPr>
        <w:t>We operate a no smoking policy.</w:t>
      </w:r>
    </w:p>
    <w:p w14:paraId="626DE798" w14:textId="77777777" w:rsidR="006C616E" w:rsidRDefault="00AF3F4D">
      <w:pPr>
        <w:pStyle w:val="Standard"/>
        <w:numPr>
          <w:ilvl w:val="0"/>
          <w:numId w:val="29"/>
        </w:numPr>
        <w:spacing w:before="60" w:after="60"/>
        <w:rPr>
          <w:rFonts w:ascii="Arial" w:hAnsi="Arial" w:cs="Arial"/>
        </w:rPr>
      </w:pPr>
      <w:r>
        <w:rPr>
          <w:rFonts w:ascii="Arial" w:hAnsi="Arial" w:cs="Arial"/>
        </w:rPr>
        <w:t>Children are made aware of health and safety issues through discussions, planned activities and routines.</w:t>
      </w:r>
    </w:p>
    <w:p w14:paraId="2D5AA9E1" w14:textId="77777777" w:rsidR="006C616E" w:rsidRDefault="006C616E">
      <w:pPr>
        <w:pStyle w:val="Standard"/>
        <w:spacing w:before="60" w:after="60"/>
        <w:rPr>
          <w:rFonts w:ascii="Arial" w:hAnsi="Arial" w:cs="Arial"/>
        </w:rPr>
      </w:pPr>
    </w:p>
    <w:p w14:paraId="0A33F9A7" w14:textId="77777777" w:rsidR="006C616E" w:rsidRDefault="00AF3F4D">
      <w:pPr>
        <w:pStyle w:val="Standard"/>
        <w:spacing w:before="60" w:after="60"/>
        <w:rPr>
          <w:rFonts w:ascii="Arial" w:hAnsi="Arial" w:cs="Arial"/>
          <w:bCs/>
          <w:i/>
          <w:iCs/>
        </w:rPr>
      </w:pPr>
      <w:r>
        <w:rPr>
          <w:rFonts w:ascii="Arial" w:hAnsi="Arial" w:cs="Arial"/>
          <w:bCs/>
          <w:i/>
          <w:iCs/>
        </w:rPr>
        <w:t>Ch</w:t>
      </w:r>
      <w:r>
        <w:rPr>
          <w:rFonts w:ascii="Arial" w:hAnsi="Arial" w:cs="Arial"/>
          <w:bCs/>
          <w:i/>
          <w:iCs/>
        </w:rPr>
        <w:t>ildren's safety</w:t>
      </w:r>
    </w:p>
    <w:p w14:paraId="06FD3824" w14:textId="784ED66C" w:rsidR="006C616E" w:rsidRDefault="00AF3F4D">
      <w:pPr>
        <w:pStyle w:val="Standard"/>
        <w:numPr>
          <w:ilvl w:val="0"/>
          <w:numId w:val="57"/>
        </w:numPr>
        <w:spacing w:before="60" w:after="60"/>
      </w:pPr>
      <w:r>
        <w:rPr>
          <w:rFonts w:ascii="Arial" w:hAnsi="Arial" w:cs="Arial"/>
        </w:rPr>
        <w:t xml:space="preserve">All staff must hold a current DBS Certificate which includes the annual update. For permanent members of staff this will be paid for by the </w:t>
      </w:r>
      <w:r w:rsidR="002D5240">
        <w:rPr>
          <w:rFonts w:ascii="Arial" w:hAnsi="Arial" w:cs="Arial"/>
        </w:rPr>
        <w:t>preschool</w:t>
      </w:r>
      <w:r>
        <w:rPr>
          <w:rFonts w:ascii="Arial" w:hAnsi="Arial" w:cs="Arial"/>
        </w:rPr>
        <w:t xml:space="preserve">. The annual update fee will be met by the employee.  If the employee fails to sign up for </w:t>
      </w:r>
      <w:r>
        <w:rPr>
          <w:rFonts w:ascii="Arial" w:hAnsi="Arial" w:cs="Arial"/>
        </w:rPr>
        <w:t xml:space="preserve">the annual update </w:t>
      </w:r>
      <w:r>
        <w:rPr>
          <w:rFonts w:ascii="Arial" w:hAnsi="Arial" w:cs="Arial"/>
        </w:rPr>
        <w:lastRenderedPageBreak/>
        <w:t>within the set time limit, they will be responsible for meeting the cost of their own updated DBS Certificate within three years of the date on the original certificate.</w:t>
      </w:r>
    </w:p>
    <w:p w14:paraId="3B5F6098" w14:textId="77777777" w:rsidR="006C616E" w:rsidRDefault="00AF3F4D">
      <w:pPr>
        <w:pStyle w:val="Standard"/>
        <w:numPr>
          <w:ilvl w:val="0"/>
          <w:numId w:val="48"/>
        </w:numPr>
        <w:spacing w:before="60" w:after="60"/>
        <w:rPr>
          <w:rFonts w:ascii="Arial" w:hAnsi="Arial" w:cs="Arial"/>
        </w:rPr>
      </w:pPr>
      <w:r>
        <w:rPr>
          <w:rFonts w:ascii="Arial" w:hAnsi="Arial" w:cs="Arial"/>
        </w:rPr>
        <w:t>Certificate numbers and dates are stored in the Single Central Recor</w:t>
      </w:r>
      <w:r>
        <w:rPr>
          <w:rFonts w:ascii="Arial" w:hAnsi="Arial" w:cs="Arial"/>
        </w:rPr>
        <w:t>d.</w:t>
      </w:r>
    </w:p>
    <w:p w14:paraId="550984CE" w14:textId="77777777" w:rsidR="006C616E" w:rsidRDefault="00AF3F4D">
      <w:pPr>
        <w:pStyle w:val="Standard"/>
        <w:numPr>
          <w:ilvl w:val="0"/>
          <w:numId w:val="48"/>
        </w:numPr>
        <w:spacing w:before="60" w:after="60"/>
        <w:rPr>
          <w:rFonts w:ascii="Arial" w:hAnsi="Arial" w:cs="Arial"/>
        </w:rPr>
      </w:pPr>
      <w:r>
        <w:rPr>
          <w:rFonts w:ascii="Arial" w:hAnsi="Arial" w:cs="Arial"/>
        </w:rPr>
        <w:t>All children are supervised by adults at all times.</w:t>
      </w:r>
    </w:p>
    <w:p w14:paraId="6938A7A7" w14:textId="77777777" w:rsidR="006C616E" w:rsidRDefault="00AF3F4D">
      <w:pPr>
        <w:pStyle w:val="Standard"/>
        <w:numPr>
          <w:ilvl w:val="0"/>
          <w:numId w:val="48"/>
        </w:numPr>
        <w:spacing w:before="60" w:after="60"/>
        <w:rPr>
          <w:rFonts w:ascii="Arial" w:hAnsi="Arial" w:cs="Arial"/>
        </w:rPr>
      </w:pPr>
      <w:r>
        <w:rPr>
          <w:rFonts w:ascii="Arial" w:hAnsi="Arial" w:cs="Arial"/>
        </w:rPr>
        <w:t>Whenever children are on the premises at least two adults must be present.</w:t>
      </w:r>
    </w:p>
    <w:p w14:paraId="3D84A32F" w14:textId="77777777" w:rsidR="006C616E" w:rsidRDefault="006C616E">
      <w:pPr>
        <w:pStyle w:val="Standard"/>
        <w:spacing w:before="60" w:after="60"/>
        <w:rPr>
          <w:rFonts w:ascii="Arial" w:hAnsi="Arial" w:cs="Arial"/>
        </w:rPr>
      </w:pPr>
    </w:p>
    <w:p w14:paraId="24752309" w14:textId="77777777" w:rsidR="006C616E" w:rsidRDefault="00AF3F4D">
      <w:pPr>
        <w:pStyle w:val="Standard"/>
        <w:spacing w:before="60" w:after="60"/>
        <w:rPr>
          <w:rFonts w:ascii="Arial" w:hAnsi="Arial" w:cs="Arial"/>
          <w:bCs/>
          <w:i/>
          <w:iCs/>
        </w:rPr>
      </w:pPr>
      <w:r>
        <w:rPr>
          <w:rFonts w:ascii="Arial" w:hAnsi="Arial" w:cs="Arial"/>
          <w:bCs/>
          <w:i/>
          <w:iCs/>
        </w:rPr>
        <w:t>Security</w:t>
      </w:r>
    </w:p>
    <w:p w14:paraId="3CCDC565" w14:textId="77777777" w:rsidR="006C616E" w:rsidRDefault="00AF3F4D">
      <w:pPr>
        <w:pStyle w:val="Standard"/>
        <w:numPr>
          <w:ilvl w:val="0"/>
          <w:numId w:val="58"/>
        </w:numPr>
        <w:spacing w:before="60" w:after="60"/>
        <w:rPr>
          <w:rFonts w:ascii="Arial" w:hAnsi="Arial" w:cs="Arial"/>
        </w:rPr>
      </w:pPr>
      <w:r>
        <w:rPr>
          <w:rFonts w:ascii="Arial" w:hAnsi="Arial" w:cs="Arial"/>
        </w:rPr>
        <w:t>Systems are in place for the safe arrival and departure of children.</w:t>
      </w:r>
    </w:p>
    <w:p w14:paraId="3D1A8537" w14:textId="77777777" w:rsidR="006C616E" w:rsidRDefault="00AF3F4D">
      <w:pPr>
        <w:pStyle w:val="Standard"/>
        <w:numPr>
          <w:ilvl w:val="0"/>
          <w:numId w:val="8"/>
        </w:numPr>
        <w:spacing w:before="60" w:after="60"/>
      </w:pPr>
      <w:r>
        <w:rPr>
          <w:rFonts w:ascii="Arial" w:hAnsi="Arial" w:cs="Arial"/>
        </w:rPr>
        <w:t>Visitors must sign in the visitors’ book on ar</w:t>
      </w:r>
      <w:r>
        <w:rPr>
          <w:rFonts w:ascii="Arial" w:hAnsi="Arial" w:cs="Arial"/>
        </w:rPr>
        <w:t>rival, stating the nature of the visit</w:t>
      </w:r>
    </w:p>
    <w:p w14:paraId="3D755A6F" w14:textId="77777777" w:rsidR="006C616E" w:rsidRDefault="00AF3F4D">
      <w:pPr>
        <w:pStyle w:val="Standard"/>
        <w:numPr>
          <w:ilvl w:val="0"/>
          <w:numId w:val="8"/>
        </w:numPr>
        <w:spacing w:before="60" w:after="60"/>
        <w:rPr>
          <w:rFonts w:ascii="Arial" w:hAnsi="Arial" w:cs="Arial"/>
        </w:rPr>
      </w:pPr>
      <w:r>
        <w:rPr>
          <w:rFonts w:ascii="Arial" w:hAnsi="Arial" w:cs="Arial"/>
        </w:rPr>
        <w:t>Our security systems prevent unauthorised access to our premises.</w:t>
      </w:r>
    </w:p>
    <w:p w14:paraId="5A1B2ACA" w14:textId="77777777" w:rsidR="006C616E" w:rsidRDefault="00AF3F4D">
      <w:pPr>
        <w:pStyle w:val="Standard"/>
        <w:numPr>
          <w:ilvl w:val="0"/>
          <w:numId w:val="8"/>
        </w:numPr>
        <w:spacing w:before="60" w:after="60"/>
        <w:rPr>
          <w:rFonts w:ascii="Arial" w:hAnsi="Arial" w:cs="Arial"/>
        </w:rPr>
      </w:pPr>
      <w:r>
        <w:rPr>
          <w:rFonts w:ascii="Arial" w:hAnsi="Arial" w:cs="Arial"/>
        </w:rPr>
        <w:t>Our security systems prevent children from leaving our premises unnoticed.</w:t>
      </w:r>
    </w:p>
    <w:p w14:paraId="5F4578BF" w14:textId="77777777" w:rsidR="006C616E" w:rsidRDefault="006C616E">
      <w:pPr>
        <w:pStyle w:val="Standard"/>
        <w:spacing w:before="60" w:after="60"/>
        <w:rPr>
          <w:rFonts w:ascii="Arial" w:hAnsi="Arial" w:cs="Arial"/>
        </w:rPr>
      </w:pPr>
    </w:p>
    <w:p w14:paraId="073630C6" w14:textId="77777777" w:rsidR="006C616E" w:rsidRDefault="006C616E">
      <w:pPr>
        <w:pStyle w:val="Standard"/>
        <w:spacing w:before="60" w:after="60"/>
        <w:rPr>
          <w:rFonts w:ascii="Arial" w:hAnsi="Arial" w:cs="Arial"/>
        </w:rPr>
      </w:pPr>
    </w:p>
    <w:p w14:paraId="44F9D94C" w14:textId="77777777" w:rsidR="006C616E" w:rsidRDefault="00AF3F4D">
      <w:pPr>
        <w:pStyle w:val="Standard"/>
        <w:spacing w:before="60" w:after="60"/>
        <w:rPr>
          <w:rFonts w:ascii="Arial" w:hAnsi="Arial" w:cs="Arial"/>
          <w:bCs/>
          <w:i/>
          <w:iCs/>
        </w:rPr>
      </w:pPr>
      <w:r>
        <w:rPr>
          <w:rFonts w:ascii="Arial" w:hAnsi="Arial" w:cs="Arial"/>
          <w:bCs/>
          <w:i/>
          <w:iCs/>
        </w:rPr>
        <w:t>Kitchen</w:t>
      </w:r>
    </w:p>
    <w:p w14:paraId="40120962" w14:textId="77777777" w:rsidR="006C616E" w:rsidRDefault="00AF3F4D">
      <w:pPr>
        <w:pStyle w:val="Standard"/>
        <w:numPr>
          <w:ilvl w:val="0"/>
          <w:numId w:val="59"/>
        </w:numPr>
        <w:spacing w:before="60" w:after="60"/>
      </w:pPr>
      <w:r>
        <w:rPr>
          <w:rFonts w:ascii="Arial" w:hAnsi="Arial" w:cs="Arial"/>
        </w:rPr>
        <w:t>Children do not have unauthorised access to the kitchen.</w:t>
      </w:r>
    </w:p>
    <w:p w14:paraId="0EFEC71A" w14:textId="77777777" w:rsidR="006C616E" w:rsidRDefault="00AF3F4D">
      <w:pPr>
        <w:pStyle w:val="Standard"/>
        <w:numPr>
          <w:ilvl w:val="0"/>
          <w:numId w:val="40"/>
        </w:numPr>
        <w:spacing w:before="60" w:after="60"/>
        <w:rPr>
          <w:rFonts w:ascii="Arial" w:hAnsi="Arial" w:cs="Arial"/>
        </w:rPr>
      </w:pPr>
      <w:r>
        <w:rPr>
          <w:rFonts w:ascii="Arial" w:hAnsi="Arial" w:cs="Arial"/>
        </w:rPr>
        <w:t xml:space="preserve">All </w:t>
      </w:r>
      <w:r>
        <w:rPr>
          <w:rFonts w:ascii="Arial" w:hAnsi="Arial" w:cs="Arial"/>
        </w:rPr>
        <w:t>surfaces are clean and non-porous.</w:t>
      </w:r>
    </w:p>
    <w:p w14:paraId="5F28E365" w14:textId="77777777" w:rsidR="006C616E" w:rsidRDefault="00AF3F4D">
      <w:pPr>
        <w:pStyle w:val="Standard"/>
        <w:numPr>
          <w:ilvl w:val="0"/>
          <w:numId w:val="40"/>
        </w:numPr>
        <w:spacing w:before="60" w:after="60"/>
        <w:rPr>
          <w:rFonts w:ascii="Arial" w:hAnsi="Arial" w:cs="Arial"/>
        </w:rPr>
      </w:pPr>
      <w:r>
        <w:rPr>
          <w:rFonts w:ascii="Arial" w:hAnsi="Arial" w:cs="Arial"/>
        </w:rPr>
        <w:t>Cleaning materials and other dangerous materials are stored out of children's reach.</w:t>
      </w:r>
    </w:p>
    <w:p w14:paraId="3EA88750" w14:textId="77777777" w:rsidR="006C616E" w:rsidRDefault="00AF3F4D">
      <w:pPr>
        <w:pStyle w:val="Standard"/>
        <w:numPr>
          <w:ilvl w:val="0"/>
          <w:numId w:val="40"/>
        </w:numPr>
        <w:spacing w:before="60" w:after="60"/>
        <w:rPr>
          <w:rFonts w:ascii="Arial" w:hAnsi="Arial" w:cs="Arial"/>
        </w:rPr>
      </w:pPr>
      <w:r>
        <w:rPr>
          <w:rFonts w:ascii="Arial" w:hAnsi="Arial" w:cs="Arial"/>
        </w:rPr>
        <w:t>When children take part in cooking activities, they:</w:t>
      </w:r>
    </w:p>
    <w:p w14:paraId="625BD7EF" w14:textId="77777777" w:rsidR="006C616E" w:rsidRDefault="00AF3F4D">
      <w:pPr>
        <w:pStyle w:val="Standard"/>
        <w:numPr>
          <w:ilvl w:val="0"/>
          <w:numId w:val="60"/>
        </w:numPr>
        <w:spacing w:before="60" w:after="60"/>
        <w:rPr>
          <w:rFonts w:ascii="Arial" w:hAnsi="Arial" w:cs="Arial"/>
        </w:rPr>
      </w:pPr>
      <w:r>
        <w:rPr>
          <w:rFonts w:ascii="Arial" w:hAnsi="Arial" w:cs="Arial"/>
        </w:rPr>
        <w:t>are supervised at all times</w:t>
      </w:r>
    </w:p>
    <w:p w14:paraId="7877DDC9" w14:textId="77777777" w:rsidR="006C616E" w:rsidRDefault="00AF3F4D">
      <w:pPr>
        <w:pStyle w:val="Standard"/>
        <w:numPr>
          <w:ilvl w:val="0"/>
          <w:numId w:val="54"/>
        </w:numPr>
        <w:spacing w:before="60" w:after="60"/>
      </w:pPr>
      <w:r>
        <w:rPr>
          <w:rFonts w:ascii="Arial" w:hAnsi="Arial" w:cs="Arial"/>
        </w:rPr>
        <w:t>are kept away from hot surfaces and hot water</w:t>
      </w:r>
    </w:p>
    <w:p w14:paraId="298472CA" w14:textId="77777777" w:rsidR="006C616E" w:rsidRDefault="00AF3F4D">
      <w:pPr>
        <w:pStyle w:val="Standard"/>
        <w:numPr>
          <w:ilvl w:val="0"/>
          <w:numId w:val="54"/>
        </w:numPr>
        <w:spacing w:before="60" w:after="60"/>
      </w:pPr>
      <w:r>
        <w:rPr>
          <w:rFonts w:ascii="Arial" w:hAnsi="Arial" w:cs="Arial"/>
        </w:rPr>
        <w:t>do not ha</w:t>
      </w:r>
      <w:r>
        <w:rPr>
          <w:rFonts w:ascii="Arial" w:hAnsi="Arial" w:cs="Arial"/>
        </w:rPr>
        <w:t>ve unsupervised access to electrical equipment</w:t>
      </w:r>
    </w:p>
    <w:p w14:paraId="59347225" w14:textId="77777777" w:rsidR="006C616E" w:rsidRDefault="006C616E">
      <w:pPr>
        <w:pStyle w:val="Standard"/>
        <w:spacing w:before="60" w:after="60"/>
        <w:rPr>
          <w:rFonts w:ascii="Arial" w:hAnsi="Arial" w:cs="Arial"/>
        </w:rPr>
      </w:pPr>
    </w:p>
    <w:p w14:paraId="4C0BC936" w14:textId="77777777" w:rsidR="006C616E" w:rsidRDefault="00AF3F4D">
      <w:pPr>
        <w:pStyle w:val="Standard"/>
        <w:spacing w:before="60" w:after="60"/>
        <w:rPr>
          <w:rFonts w:ascii="Arial" w:hAnsi="Arial" w:cs="Arial"/>
          <w:bCs/>
          <w:i/>
          <w:iCs/>
        </w:rPr>
      </w:pPr>
      <w:r>
        <w:rPr>
          <w:rFonts w:ascii="Arial" w:hAnsi="Arial" w:cs="Arial"/>
          <w:bCs/>
          <w:i/>
          <w:iCs/>
        </w:rPr>
        <w:t>Storage</w:t>
      </w:r>
    </w:p>
    <w:p w14:paraId="7B32F94D" w14:textId="77777777" w:rsidR="006C616E" w:rsidRDefault="00AF3F4D">
      <w:pPr>
        <w:pStyle w:val="Standard"/>
        <w:numPr>
          <w:ilvl w:val="0"/>
          <w:numId w:val="61"/>
        </w:numPr>
        <w:spacing w:before="60" w:after="60"/>
        <w:rPr>
          <w:rFonts w:ascii="Arial" w:hAnsi="Arial" w:cs="Arial"/>
        </w:rPr>
      </w:pPr>
      <w:r>
        <w:rPr>
          <w:rFonts w:ascii="Arial" w:hAnsi="Arial" w:cs="Arial"/>
        </w:rPr>
        <w:t>All resources and materials from which children select are stored safely.</w:t>
      </w:r>
    </w:p>
    <w:p w14:paraId="6D92F342" w14:textId="77777777" w:rsidR="006C616E" w:rsidRDefault="00AF3F4D">
      <w:pPr>
        <w:pStyle w:val="Standard"/>
        <w:numPr>
          <w:ilvl w:val="0"/>
          <w:numId w:val="13"/>
        </w:numPr>
        <w:spacing w:before="60" w:after="60"/>
      </w:pPr>
      <w:r>
        <w:rPr>
          <w:rFonts w:ascii="Arial" w:hAnsi="Arial" w:cs="Arial"/>
        </w:rPr>
        <w:t>All equipment and resources are stored or stacked safely to prevent them accidentally falling or collapsing.</w:t>
      </w:r>
    </w:p>
    <w:p w14:paraId="398B2795" w14:textId="77777777" w:rsidR="006C616E" w:rsidRDefault="006C616E">
      <w:pPr>
        <w:pStyle w:val="Standard"/>
        <w:spacing w:before="60" w:after="60"/>
        <w:rPr>
          <w:rFonts w:ascii="Arial" w:hAnsi="Arial" w:cs="Arial"/>
        </w:rPr>
      </w:pPr>
    </w:p>
    <w:p w14:paraId="2A7A5BAB" w14:textId="77777777" w:rsidR="006C616E" w:rsidRDefault="00AF3F4D">
      <w:pPr>
        <w:pStyle w:val="Standard"/>
        <w:spacing w:before="60" w:after="60"/>
        <w:rPr>
          <w:rFonts w:ascii="Arial" w:hAnsi="Arial" w:cs="Arial"/>
          <w:bCs/>
          <w:i/>
          <w:iCs/>
        </w:rPr>
      </w:pPr>
      <w:r>
        <w:rPr>
          <w:rFonts w:ascii="Arial" w:hAnsi="Arial" w:cs="Arial"/>
          <w:bCs/>
          <w:i/>
          <w:iCs/>
        </w:rPr>
        <w:t>Outdoor area</w:t>
      </w:r>
    </w:p>
    <w:p w14:paraId="331B6F1C" w14:textId="77777777" w:rsidR="006C616E" w:rsidRDefault="00AF3F4D">
      <w:pPr>
        <w:pStyle w:val="Standard"/>
        <w:numPr>
          <w:ilvl w:val="0"/>
          <w:numId w:val="62"/>
        </w:numPr>
        <w:spacing w:before="60" w:after="60"/>
        <w:rPr>
          <w:rFonts w:ascii="Arial" w:hAnsi="Arial" w:cs="Arial"/>
        </w:rPr>
      </w:pPr>
      <w:r>
        <w:rPr>
          <w:rFonts w:ascii="Arial" w:hAnsi="Arial" w:cs="Arial"/>
        </w:rPr>
        <w:t>Ou</w:t>
      </w:r>
      <w:r>
        <w:rPr>
          <w:rFonts w:ascii="Arial" w:hAnsi="Arial" w:cs="Arial"/>
        </w:rPr>
        <w:t>r outdoor area is securely fenced.</w:t>
      </w:r>
    </w:p>
    <w:p w14:paraId="3E8263A8" w14:textId="77777777" w:rsidR="006C616E" w:rsidRDefault="00AF3F4D">
      <w:pPr>
        <w:pStyle w:val="Standard"/>
        <w:numPr>
          <w:ilvl w:val="0"/>
          <w:numId w:val="51"/>
        </w:numPr>
        <w:spacing w:before="60" w:after="60"/>
      </w:pPr>
      <w:r>
        <w:rPr>
          <w:rFonts w:ascii="Arial" w:hAnsi="Arial" w:cs="Arial"/>
        </w:rPr>
        <w:t>Our outdoor area is checked daily for safety and cleared of rubbish before it is used.</w:t>
      </w:r>
    </w:p>
    <w:p w14:paraId="2B35FFBF" w14:textId="77777777" w:rsidR="006C616E" w:rsidRDefault="00AF3F4D">
      <w:pPr>
        <w:pStyle w:val="Standard"/>
        <w:numPr>
          <w:ilvl w:val="0"/>
          <w:numId w:val="51"/>
        </w:numPr>
        <w:spacing w:before="60" w:after="60"/>
        <w:rPr>
          <w:rFonts w:ascii="Arial" w:hAnsi="Arial" w:cs="Arial"/>
        </w:rPr>
      </w:pPr>
      <w:r>
        <w:rPr>
          <w:rFonts w:ascii="Arial" w:hAnsi="Arial" w:cs="Arial"/>
        </w:rPr>
        <w:t>Adults and children are alerted to the dangers of poisonous plants, herbicides and pesticides.</w:t>
      </w:r>
    </w:p>
    <w:p w14:paraId="51A10273" w14:textId="77777777" w:rsidR="006C616E" w:rsidRDefault="00AF3F4D">
      <w:pPr>
        <w:pStyle w:val="Standard"/>
        <w:numPr>
          <w:ilvl w:val="0"/>
          <w:numId w:val="51"/>
        </w:numPr>
        <w:spacing w:before="60" w:after="60"/>
      </w:pPr>
      <w:r>
        <w:rPr>
          <w:rFonts w:ascii="Arial" w:hAnsi="Arial" w:cs="Arial"/>
        </w:rPr>
        <w:t xml:space="preserve">Where water can form a pool on </w:t>
      </w:r>
      <w:r>
        <w:rPr>
          <w:rFonts w:ascii="Arial" w:hAnsi="Arial" w:cs="Arial"/>
        </w:rPr>
        <w:t>equipment, it is emptied before children start playing outside.</w:t>
      </w:r>
    </w:p>
    <w:p w14:paraId="28E7DB3B" w14:textId="77777777" w:rsidR="006C616E" w:rsidRDefault="00AF3F4D">
      <w:pPr>
        <w:pStyle w:val="Standard"/>
        <w:numPr>
          <w:ilvl w:val="0"/>
          <w:numId w:val="51"/>
        </w:numPr>
        <w:spacing w:before="60" w:after="60"/>
        <w:rPr>
          <w:rFonts w:ascii="Arial" w:hAnsi="Arial" w:cs="Arial"/>
        </w:rPr>
      </w:pPr>
      <w:r>
        <w:rPr>
          <w:rFonts w:ascii="Arial" w:hAnsi="Arial" w:cs="Arial"/>
        </w:rPr>
        <w:t>All outdoor activities are supervised at all times.</w:t>
      </w:r>
    </w:p>
    <w:p w14:paraId="61D23E06" w14:textId="77777777" w:rsidR="006C616E" w:rsidRDefault="006C616E">
      <w:pPr>
        <w:pStyle w:val="Standard"/>
        <w:spacing w:before="60" w:after="60"/>
        <w:rPr>
          <w:rFonts w:ascii="Arial" w:hAnsi="Arial" w:cs="Arial"/>
        </w:rPr>
      </w:pPr>
    </w:p>
    <w:p w14:paraId="59A252FB" w14:textId="77777777" w:rsidR="006C616E" w:rsidRDefault="00AF3F4D">
      <w:pPr>
        <w:pStyle w:val="Standard"/>
        <w:spacing w:before="60" w:after="60"/>
        <w:rPr>
          <w:rFonts w:ascii="Arial" w:hAnsi="Arial" w:cs="Arial"/>
          <w:bCs/>
          <w:i/>
          <w:iCs/>
        </w:rPr>
      </w:pPr>
      <w:r>
        <w:rPr>
          <w:rFonts w:ascii="Arial" w:hAnsi="Arial" w:cs="Arial"/>
          <w:bCs/>
          <w:i/>
          <w:iCs/>
        </w:rPr>
        <w:t>Hygiene</w:t>
      </w:r>
    </w:p>
    <w:p w14:paraId="4356491D" w14:textId="77777777" w:rsidR="006C616E" w:rsidRDefault="00AF3F4D">
      <w:pPr>
        <w:pStyle w:val="Standard"/>
        <w:numPr>
          <w:ilvl w:val="0"/>
          <w:numId w:val="63"/>
        </w:numPr>
        <w:spacing w:before="60" w:after="60"/>
      </w:pPr>
      <w:r>
        <w:rPr>
          <w:rFonts w:ascii="Arial" w:hAnsi="Arial" w:cs="Arial"/>
        </w:rPr>
        <w:t>We regularly seek information from the Environmental Health Department and the Health Authority to ensure that we keep up to date w</w:t>
      </w:r>
      <w:r>
        <w:rPr>
          <w:rFonts w:ascii="Arial" w:hAnsi="Arial" w:cs="Arial"/>
        </w:rPr>
        <w:t>ith the latest recommendations.</w:t>
      </w:r>
    </w:p>
    <w:p w14:paraId="603FC6E2" w14:textId="77777777" w:rsidR="006C616E" w:rsidRDefault="00AF3F4D">
      <w:pPr>
        <w:pStyle w:val="Standard"/>
        <w:numPr>
          <w:ilvl w:val="0"/>
          <w:numId w:val="22"/>
        </w:numPr>
        <w:spacing w:before="60" w:after="60"/>
        <w:rPr>
          <w:rFonts w:ascii="Arial" w:hAnsi="Arial" w:cs="Arial"/>
        </w:rPr>
      </w:pPr>
      <w:r>
        <w:rPr>
          <w:rFonts w:ascii="Arial" w:hAnsi="Arial" w:cs="Arial"/>
        </w:rPr>
        <w:t>Our daily routines encourage the children to learn about personal hygiene.</w:t>
      </w:r>
    </w:p>
    <w:p w14:paraId="09BDB4C8" w14:textId="77777777" w:rsidR="006C616E" w:rsidRDefault="00AF3F4D">
      <w:pPr>
        <w:pStyle w:val="Standard"/>
        <w:numPr>
          <w:ilvl w:val="0"/>
          <w:numId w:val="22"/>
        </w:numPr>
        <w:spacing w:before="60" w:after="60"/>
      </w:pPr>
      <w:r>
        <w:rPr>
          <w:rFonts w:ascii="Arial" w:hAnsi="Arial" w:cs="Arial"/>
        </w:rPr>
        <w:t>We have a termly or as needed schedule for cleaning resources and equipment, dressing-up clothes and furnishings.</w:t>
      </w:r>
    </w:p>
    <w:p w14:paraId="4DCD069E" w14:textId="77777777" w:rsidR="006C616E" w:rsidRDefault="00AF3F4D">
      <w:pPr>
        <w:pStyle w:val="Standard"/>
        <w:numPr>
          <w:ilvl w:val="0"/>
          <w:numId w:val="22"/>
        </w:numPr>
        <w:spacing w:before="60" w:after="60"/>
      </w:pPr>
      <w:r>
        <w:rPr>
          <w:rFonts w:ascii="Arial" w:hAnsi="Arial" w:cs="Arial"/>
        </w:rPr>
        <w:t xml:space="preserve">The toilet area has a high </w:t>
      </w:r>
      <w:r>
        <w:rPr>
          <w:rFonts w:ascii="Arial" w:hAnsi="Arial" w:cs="Arial"/>
        </w:rPr>
        <w:t>standard of hygiene including hand washing and drying facilities and the disposal of nappies.</w:t>
      </w:r>
    </w:p>
    <w:p w14:paraId="4D83AA73" w14:textId="77777777" w:rsidR="006C616E" w:rsidRDefault="006C616E">
      <w:pPr>
        <w:pStyle w:val="Standard"/>
        <w:spacing w:before="60" w:after="60"/>
        <w:ind w:left="720"/>
        <w:rPr>
          <w:rFonts w:ascii="Arial" w:hAnsi="Arial" w:cs="Arial"/>
        </w:rPr>
      </w:pPr>
    </w:p>
    <w:p w14:paraId="4F2EC974" w14:textId="77777777" w:rsidR="006C616E" w:rsidRDefault="006C616E">
      <w:pPr>
        <w:pStyle w:val="Standard"/>
        <w:spacing w:before="60" w:after="60"/>
        <w:rPr>
          <w:rFonts w:ascii="Arial" w:hAnsi="Arial" w:cs="Arial"/>
        </w:rPr>
      </w:pPr>
    </w:p>
    <w:p w14:paraId="50F35283" w14:textId="77777777" w:rsidR="006C616E" w:rsidRDefault="00AF3F4D">
      <w:pPr>
        <w:pStyle w:val="Standard"/>
        <w:spacing w:before="60" w:after="60"/>
        <w:rPr>
          <w:rFonts w:ascii="Arial" w:hAnsi="Arial" w:cs="Arial"/>
          <w:bCs/>
          <w:i/>
          <w:iCs/>
        </w:rPr>
      </w:pPr>
      <w:r>
        <w:rPr>
          <w:rFonts w:ascii="Arial" w:hAnsi="Arial" w:cs="Arial"/>
          <w:bCs/>
          <w:i/>
          <w:iCs/>
        </w:rPr>
        <w:t>Activities</w:t>
      </w:r>
    </w:p>
    <w:p w14:paraId="21B15098" w14:textId="77777777" w:rsidR="006C616E" w:rsidRDefault="00AF3F4D">
      <w:pPr>
        <w:pStyle w:val="Standard"/>
        <w:numPr>
          <w:ilvl w:val="0"/>
          <w:numId w:val="64"/>
        </w:numPr>
        <w:spacing w:before="60" w:after="60"/>
      </w:pPr>
      <w:r>
        <w:rPr>
          <w:rFonts w:ascii="Arial" w:hAnsi="Arial" w:cs="Arial"/>
        </w:rPr>
        <w:t>Equipment and resources are checked to ensure that they are safe for the ages and stages of the children currently attending the setting.</w:t>
      </w:r>
    </w:p>
    <w:p w14:paraId="2A6DAB5D" w14:textId="77777777" w:rsidR="006C616E" w:rsidRDefault="00AF3F4D">
      <w:pPr>
        <w:pStyle w:val="Standard"/>
        <w:numPr>
          <w:ilvl w:val="0"/>
          <w:numId w:val="18"/>
        </w:numPr>
        <w:spacing w:before="60" w:after="60"/>
        <w:rPr>
          <w:rFonts w:ascii="Arial" w:hAnsi="Arial" w:cs="Arial"/>
        </w:rPr>
      </w:pPr>
      <w:r>
        <w:rPr>
          <w:rFonts w:ascii="Arial" w:hAnsi="Arial" w:cs="Arial"/>
        </w:rPr>
        <w:t>The layout</w:t>
      </w:r>
      <w:r>
        <w:rPr>
          <w:rFonts w:ascii="Arial" w:hAnsi="Arial" w:cs="Arial"/>
        </w:rPr>
        <w:t xml:space="preserve"> of play equipment allows adults and children to move safely and freely between activities.</w:t>
      </w:r>
    </w:p>
    <w:p w14:paraId="4C53E7F3" w14:textId="77777777" w:rsidR="006C616E" w:rsidRDefault="00AF3F4D">
      <w:pPr>
        <w:pStyle w:val="Standard"/>
        <w:numPr>
          <w:ilvl w:val="0"/>
          <w:numId w:val="18"/>
        </w:numPr>
        <w:spacing w:before="60" w:after="60"/>
        <w:rPr>
          <w:rFonts w:ascii="Arial" w:hAnsi="Arial" w:cs="Arial"/>
        </w:rPr>
      </w:pPr>
      <w:r>
        <w:rPr>
          <w:rFonts w:ascii="Arial" w:hAnsi="Arial" w:cs="Arial"/>
        </w:rPr>
        <w:t>All equipment is regularly checked for cleanliness and safety and any dangerous items are repaired or discarded.</w:t>
      </w:r>
    </w:p>
    <w:p w14:paraId="49F634F6" w14:textId="77777777" w:rsidR="006C616E" w:rsidRDefault="00AF3F4D">
      <w:pPr>
        <w:pStyle w:val="Standard"/>
        <w:numPr>
          <w:ilvl w:val="0"/>
          <w:numId w:val="18"/>
        </w:numPr>
        <w:spacing w:before="60" w:after="60"/>
      </w:pPr>
      <w:r>
        <w:rPr>
          <w:rFonts w:ascii="Arial" w:hAnsi="Arial" w:cs="Arial"/>
        </w:rPr>
        <w:t>All materials used by the children, including pain</w:t>
      </w:r>
      <w:r>
        <w:rPr>
          <w:rFonts w:ascii="Arial" w:hAnsi="Arial" w:cs="Arial"/>
        </w:rPr>
        <w:t>t and glue, are non-toxic.</w:t>
      </w:r>
    </w:p>
    <w:p w14:paraId="055A997D" w14:textId="77777777" w:rsidR="006C616E" w:rsidRDefault="00AF3F4D">
      <w:pPr>
        <w:pStyle w:val="Standard"/>
        <w:numPr>
          <w:ilvl w:val="0"/>
          <w:numId w:val="18"/>
        </w:numPr>
        <w:spacing w:before="60" w:after="60"/>
        <w:rPr>
          <w:rFonts w:ascii="Arial" w:hAnsi="Arial" w:cs="Arial"/>
        </w:rPr>
      </w:pPr>
      <w:r>
        <w:rPr>
          <w:rFonts w:ascii="Arial" w:hAnsi="Arial" w:cs="Arial"/>
        </w:rPr>
        <w:t>Sand is clean and suitable for children's play.</w:t>
      </w:r>
    </w:p>
    <w:p w14:paraId="7FBEF4E6" w14:textId="77777777" w:rsidR="006C616E" w:rsidRDefault="00AF3F4D">
      <w:pPr>
        <w:pStyle w:val="Standard"/>
        <w:numPr>
          <w:ilvl w:val="0"/>
          <w:numId w:val="18"/>
        </w:numPr>
        <w:spacing w:before="60" w:after="60"/>
      </w:pPr>
      <w:r>
        <w:rPr>
          <w:rFonts w:ascii="Arial" w:hAnsi="Arial" w:cs="Arial"/>
        </w:rPr>
        <w:t>Outside play is constantly supervised.</w:t>
      </w:r>
    </w:p>
    <w:p w14:paraId="5BC60700" w14:textId="77777777" w:rsidR="006C616E" w:rsidRDefault="00AF3F4D">
      <w:pPr>
        <w:pStyle w:val="Standard"/>
        <w:numPr>
          <w:ilvl w:val="0"/>
          <w:numId w:val="18"/>
        </w:numPr>
        <w:spacing w:before="60" w:after="60"/>
        <w:rPr>
          <w:rFonts w:ascii="Arial" w:hAnsi="Arial" w:cs="Arial"/>
        </w:rPr>
      </w:pPr>
      <w:r>
        <w:rPr>
          <w:rFonts w:ascii="Arial" w:hAnsi="Arial" w:cs="Arial"/>
        </w:rPr>
        <w:t>Children are taught to handle and store tools safely.</w:t>
      </w:r>
    </w:p>
    <w:p w14:paraId="5707771F" w14:textId="77777777" w:rsidR="006C616E" w:rsidRDefault="00AF3F4D">
      <w:pPr>
        <w:pStyle w:val="Standard"/>
        <w:numPr>
          <w:ilvl w:val="0"/>
          <w:numId w:val="18"/>
        </w:numPr>
        <w:spacing w:before="60" w:after="60"/>
      </w:pPr>
      <w:r>
        <w:rPr>
          <w:rFonts w:ascii="Arial" w:hAnsi="Arial" w:cs="Arial"/>
        </w:rPr>
        <w:t>Children learn about health, safety and personal hygiene through the activities we provi</w:t>
      </w:r>
      <w:r>
        <w:rPr>
          <w:rFonts w:ascii="Arial" w:hAnsi="Arial" w:cs="Arial"/>
        </w:rPr>
        <w:t>de and the routines we follow.</w:t>
      </w:r>
    </w:p>
    <w:p w14:paraId="5471BE39" w14:textId="77777777" w:rsidR="006C616E" w:rsidRDefault="006C616E">
      <w:pPr>
        <w:pStyle w:val="Standard"/>
        <w:spacing w:before="60" w:after="60"/>
        <w:rPr>
          <w:rFonts w:ascii="Arial" w:hAnsi="Arial" w:cs="Arial"/>
        </w:rPr>
      </w:pPr>
    </w:p>
    <w:p w14:paraId="2A9B6202" w14:textId="77777777" w:rsidR="006C616E" w:rsidRDefault="00AF3F4D">
      <w:pPr>
        <w:pStyle w:val="Standard"/>
        <w:spacing w:before="60" w:after="60"/>
        <w:rPr>
          <w:rFonts w:ascii="Arial" w:hAnsi="Arial" w:cs="Arial"/>
          <w:bCs/>
          <w:i/>
          <w:iCs/>
        </w:rPr>
      </w:pPr>
      <w:r>
        <w:rPr>
          <w:rFonts w:ascii="Arial" w:hAnsi="Arial" w:cs="Arial"/>
          <w:bCs/>
          <w:i/>
          <w:iCs/>
        </w:rPr>
        <w:t>Food and drink</w:t>
      </w:r>
    </w:p>
    <w:p w14:paraId="260B9D47" w14:textId="77777777" w:rsidR="006C616E" w:rsidRDefault="00AF3F4D">
      <w:pPr>
        <w:pStyle w:val="Standard"/>
        <w:numPr>
          <w:ilvl w:val="0"/>
          <w:numId w:val="65"/>
        </w:numPr>
        <w:spacing w:before="60" w:after="60"/>
      </w:pPr>
      <w:r>
        <w:rPr>
          <w:rFonts w:ascii="Arial" w:hAnsi="Arial" w:cs="Arial"/>
        </w:rPr>
        <w:t>All staff complete a level 2</w:t>
      </w:r>
      <w:r>
        <w:rPr>
          <w:rFonts w:ascii="Arial" w:hAnsi="Arial" w:cs="Arial"/>
        </w:rPr>
        <w:t xml:space="preserve"> online Food and Hygiene Certificate course before preparing food for the children’s consumption.</w:t>
      </w:r>
    </w:p>
    <w:p w14:paraId="269D6943" w14:textId="77777777" w:rsidR="006C616E" w:rsidRDefault="00AF3F4D">
      <w:pPr>
        <w:pStyle w:val="Standard"/>
        <w:numPr>
          <w:ilvl w:val="0"/>
          <w:numId w:val="66"/>
        </w:numPr>
        <w:spacing w:before="60" w:after="60"/>
      </w:pPr>
      <w:r>
        <w:rPr>
          <w:rFonts w:ascii="Arial" w:hAnsi="Arial" w:cs="Arial"/>
        </w:rPr>
        <w:t>All food and drink are stored appropriately.</w:t>
      </w:r>
    </w:p>
    <w:p w14:paraId="7FDBF937" w14:textId="77777777" w:rsidR="006C616E" w:rsidRDefault="00AF3F4D">
      <w:pPr>
        <w:pStyle w:val="Standard"/>
        <w:numPr>
          <w:ilvl w:val="0"/>
          <w:numId w:val="19"/>
        </w:numPr>
        <w:spacing w:before="60" w:after="60"/>
      </w:pPr>
      <w:r>
        <w:rPr>
          <w:rFonts w:ascii="Arial" w:hAnsi="Arial" w:cs="Arial"/>
        </w:rPr>
        <w:t>All hot drinks must be in a safety leak proof cup with lid and not be left in reach of the children.</w:t>
      </w:r>
    </w:p>
    <w:p w14:paraId="34F4B6EE" w14:textId="77777777" w:rsidR="006C616E" w:rsidRDefault="00AF3F4D">
      <w:pPr>
        <w:pStyle w:val="Standard"/>
        <w:numPr>
          <w:ilvl w:val="0"/>
          <w:numId w:val="19"/>
        </w:numPr>
        <w:spacing w:before="60" w:after="60"/>
      </w:pPr>
      <w:r>
        <w:rPr>
          <w:rFonts w:ascii="Arial" w:hAnsi="Arial" w:cs="Arial"/>
        </w:rPr>
        <w:t>Snack and me</w:t>
      </w:r>
      <w:r>
        <w:rPr>
          <w:rFonts w:ascii="Arial" w:hAnsi="Arial" w:cs="Arial"/>
        </w:rPr>
        <w:t>al times are appropriately supervised, and children do not walk about with food and drinks.</w:t>
      </w:r>
    </w:p>
    <w:p w14:paraId="2B1A9D5B" w14:textId="77777777" w:rsidR="006C616E" w:rsidRDefault="00AF3F4D">
      <w:pPr>
        <w:pStyle w:val="Standard"/>
        <w:numPr>
          <w:ilvl w:val="0"/>
          <w:numId w:val="19"/>
        </w:numPr>
        <w:spacing w:before="60" w:after="60"/>
        <w:rPr>
          <w:rFonts w:ascii="Arial" w:hAnsi="Arial" w:cs="Arial"/>
        </w:rPr>
      </w:pPr>
      <w:r>
        <w:rPr>
          <w:rFonts w:ascii="Arial" w:hAnsi="Arial" w:cs="Arial"/>
        </w:rPr>
        <w:t>Fresh drinking water is available to the children at all times.</w:t>
      </w:r>
    </w:p>
    <w:p w14:paraId="37137E2E" w14:textId="77777777" w:rsidR="006C616E" w:rsidRDefault="00AF3F4D">
      <w:pPr>
        <w:pStyle w:val="Standard"/>
        <w:numPr>
          <w:ilvl w:val="0"/>
          <w:numId w:val="19"/>
        </w:numPr>
        <w:spacing w:before="60" w:after="60"/>
      </w:pPr>
      <w:r>
        <w:rPr>
          <w:rFonts w:ascii="Arial" w:hAnsi="Arial" w:cs="Arial"/>
        </w:rPr>
        <w:t>We operate systems to ensure that children do not have access to food/drinks to which they are aller</w:t>
      </w:r>
      <w:r>
        <w:rPr>
          <w:rFonts w:ascii="Arial" w:hAnsi="Arial" w:cs="Arial"/>
        </w:rPr>
        <w:t>gic.</w:t>
      </w:r>
    </w:p>
    <w:p w14:paraId="01DC878D" w14:textId="77777777" w:rsidR="006C616E" w:rsidRDefault="00AF3F4D">
      <w:pPr>
        <w:pStyle w:val="Standard"/>
        <w:numPr>
          <w:ilvl w:val="0"/>
          <w:numId w:val="19"/>
        </w:numPr>
        <w:spacing w:before="60" w:after="60"/>
      </w:pPr>
      <w:r>
        <w:rPr>
          <w:rFonts w:ascii="Arial" w:hAnsi="Arial" w:cs="Arial"/>
        </w:rPr>
        <w:t>Dietary needs/allergies are recorded in All About Me forms, stored in the children’s personal file and in our Information Folder and near to snack bar. All staff are made aware of any allergies the children may have.</w:t>
      </w:r>
    </w:p>
    <w:p w14:paraId="0448E1BA" w14:textId="77777777" w:rsidR="006C616E" w:rsidRDefault="00AF3F4D">
      <w:pPr>
        <w:pStyle w:val="Standard"/>
        <w:numPr>
          <w:ilvl w:val="0"/>
          <w:numId w:val="19"/>
        </w:numPr>
        <w:spacing w:before="60" w:after="60"/>
      </w:pPr>
      <w:r>
        <w:rPr>
          <w:rFonts w:ascii="Arial" w:hAnsi="Arial" w:cs="Arial"/>
        </w:rPr>
        <w:t>A healthy snack is provided by pa</w:t>
      </w:r>
      <w:r>
        <w:rPr>
          <w:rFonts w:ascii="Arial" w:hAnsi="Arial" w:cs="Arial"/>
        </w:rPr>
        <w:t>rents to which children have supervised access.</w:t>
      </w:r>
    </w:p>
    <w:p w14:paraId="7B084435" w14:textId="77777777" w:rsidR="006C616E" w:rsidRDefault="00AF3F4D">
      <w:pPr>
        <w:pStyle w:val="Standard"/>
        <w:numPr>
          <w:ilvl w:val="0"/>
          <w:numId w:val="19"/>
        </w:numPr>
        <w:spacing w:before="60" w:after="60"/>
        <w:rPr>
          <w:rFonts w:ascii="Arial" w:hAnsi="Arial" w:cs="Arial"/>
        </w:rPr>
      </w:pPr>
      <w:r>
        <w:rPr>
          <w:rFonts w:ascii="Arial" w:hAnsi="Arial" w:cs="Arial"/>
        </w:rPr>
        <w:t>Parents are asked to provide a healthy packed lunch if their child stays for the lunch session.</w:t>
      </w:r>
    </w:p>
    <w:p w14:paraId="072D9976" w14:textId="77777777" w:rsidR="006C616E" w:rsidRDefault="006C616E">
      <w:pPr>
        <w:pStyle w:val="Standard"/>
        <w:spacing w:before="60" w:after="60"/>
        <w:rPr>
          <w:rFonts w:ascii="Arial" w:hAnsi="Arial" w:cs="Arial"/>
        </w:rPr>
      </w:pPr>
    </w:p>
    <w:p w14:paraId="7B6503ED" w14:textId="77777777" w:rsidR="006C616E" w:rsidRDefault="00AF3F4D">
      <w:pPr>
        <w:pStyle w:val="Standard"/>
        <w:spacing w:before="60" w:after="60"/>
        <w:rPr>
          <w:rFonts w:ascii="Arial" w:hAnsi="Arial" w:cs="Arial"/>
          <w:bCs/>
          <w:i/>
          <w:iCs/>
        </w:rPr>
      </w:pPr>
      <w:r>
        <w:rPr>
          <w:rFonts w:ascii="Arial" w:hAnsi="Arial" w:cs="Arial"/>
          <w:bCs/>
          <w:i/>
          <w:iCs/>
        </w:rPr>
        <w:t>Outings and visits</w:t>
      </w:r>
    </w:p>
    <w:p w14:paraId="6D54A6E9" w14:textId="77777777" w:rsidR="006C616E" w:rsidRDefault="00AF3F4D">
      <w:pPr>
        <w:pStyle w:val="Standard"/>
        <w:numPr>
          <w:ilvl w:val="0"/>
          <w:numId w:val="67"/>
        </w:numPr>
        <w:spacing w:before="60" w:after="60"/>
        <w:rPr>
          <w:rFonts w:ascii="Arial" w:hAnsi="Arial" w:cs="Arial"/>
        </w:rPr>
      </w:pPr>
      <w:r>
        <w:rPr>
          <w:rFonts w:ascii="Arial" w:hAnsi="Arial" w:cs="Arial"/>
        </w:rPr>
        <w:t>We have agreed procedures for the safe conduct of outings.</w:t>
      </w:r>
    </w:p>
    <w:p w14:paraId="639436BF" w14:textId="77777777" w:rsidR="006C616E" w:rsidRDefault="00AF3F4D">
      <w:pPr>
        <w:pStyle w:val="Standard"/>
        <w:numPr>
          <w:ilvl w:val="0"/>
          <w:numId w:val="1"/>
        </w:numPr>
        <w:spacing w:before="60" w:after="60"/>
      </w:pPr>
      <w:r>
        <w:rPr>
          <w:rFonts w:ascii="Arial" w:hAnsi="Arial" w:cs="Arial"/>
        </w:rPr>
        <w:t>Parents sign a general consent o</w:t>
      </w:r>
      <w:r>
        <w:rPr>
          <w:rFonts w:ascii="Arial" w:hAnsi="Arial" w:cs="Arial"/>
        </w:rPr>
        <w:t>n registration for their children to be taken out as a part of the daily activities of the setting.</w:t>
      </w:r>
    </w:p>
    <w:p w14:paraId="48053233" w14:textId="77777777" w:rsidR="006C616E" w:rsidRDefault="00AF3F4D">
      <w:pPr>
        <w:pStyle w:val="Standard"/>
        <w:numPr>
          <w:ilvl w:val="0"/>
          <w:numId w:val="1"/>
        </w:numPr>
        <w:spacing w:before="60" w:after="60"/>
        <w:rPr>
          <w:rFonts w:ascii="Arial" w:hAnsi="Arial" w:cs="Arial"/>
        </w:rPr>
      </w:pPr>
      <w:r>
        <w:rPr>
          <w:rFonts w:ascii="Arial" w:hAnsi="Arial" w:cs="Arial"/>
        </w:rPr>
        <w:t>Parents always sign consent forms before major outings.</w:t>
      </w:r>
    </w:p>
    <w:p w14:paraId="0A63AF30" w14:textId="77777777" w:rsidR="006C616E" w:rsidRDefault="00AF3F4D">
      <w:pPr>
        <w:pStyle w:val="Standard"/>
        <w:numPr>
          <w:ilvl w:val="0"/>
          <w:numId w:val="1"/>
        </w:numPr>
        <w:spacing w:before="60" w:after="60"/>
        <w:rPr>
          <w:rFonts w:ascii="Arial" w:hAnsi="Arial" w:cs="Arial"/>
        </w:rPr>
      </w:pPr>
      <w:r>
        <w:rPr>
          <w:rFonts w:ascii="Arial" w:hAnsi="Arial" w:cs="Arial"/>
        </w:rPr>
        <w:t>A risk assessment on the proposed venue is carried out before an outing takes place.</w:t>
      </w:r>
    </w:p>
    <w:p w14:paraId="2D44840E" w14:textId="77777777" w:rsidR="006C616E" w:rsidRDefault="00AF3F4D">
      <w:pPr>
        <w:pStyle w:val="Standard"/>
        <w:numPr>
          <w:ilvl w:val="0"/>
          <w:numId w:val="1"/>
        </w:numPr>
        <w:spacing w:before="60" w:after="60"/>
      </w:pPr>
      <w:r>
        <w:rPr>
          <w:rFonts w:ascii="Arial" w:hAnsi="Arial" w:cs="Arial"/>
        </w:rPr>
        <w:t>Our adult to c</w:t>
      </w:r>
      <w:r>
        <w:rPr>
          <w:rFonts w:ascii="Arial" w:hAnsi="Arial" w:cs="Arial"/>
        </w:rPr>
        <w:t>hild ratio for outings is high, normally one adult to two children.</w:t>
      </w:r>
    </w:p>
    <w:p w14:paraId="388AC8BB" w14:textId="77777777" w:rsidR="006C616E" w:rsidRDefault="00AF3F4D">
      <w:pPr>
        <w:pStyle w:val="Standard"/>
        <w:numPr>
          <w:ilvl w:val="0"/>
          <w:numId w:val="1"/>
        </w:numPr>
        <w:spacing w:before="60" w:after="60"/>
        <w:rPr>
          <w:rFonts w:ascii="Arial" w:hAnsi="Arial" w:cs="Arial"/>
        </w:rPr>
      </w:pPr>
      <w:r>
        <w:rPr>
          <w:rFonts w:ascii="Arial" w:hAnsi="Arial" w:cs="Arial"/>
        </w:rPr>
        <w:t>Named children are assigned to individual staff to ensure each child is individually supervised and to ensure no child gets lost and that there is no unauthorised access to children.</w:t>
      </w:r>
    </w:p>
    <w:p w14:paraId="3F4377E3" w14:textId="77777777" w:rsidR="006C616E" w:rsidRDefault="00AF3F4D">
      <w:pPr>
        <w:pStyle w:val="Standard"/>
        <w:numPr>
          <w:ilvl w:val="0"/>
          <w:numId w:val="68"/>
        </w:numPr>
        <w:spacing w:before="60" w:after="60"/>
      </w:pPr>
      <w:r>
        <w:rPr>
          <w:rFonts w:ascii="Arial" w:hAnsi="Arial" w:cs="Arial"/>
        </w:rPr>
        <w:lastRenderedPageBreak/>
        <w:t>Staff</w:t>
      </w:r>
      <w:r>
        <w:rPr>
          <w:rFonts w:ascii="Arial" w:hAnsi="Arial" w:cs="Arial"/>
        </w:rPr>
        <w:t xml:space="preserve"> take the work mobile phone on outings, and supplies of tissues, wipes, pants etc as well as a mini first aid pack, a snack and water. The amount of equipment will vary and be consistent with the venue and the number of children as well as how long they wi</w:t>
      </w:r>
      <w:r>
        <w:rPr>
          <w:rFonts w:ascii="Arial" w:hAnsi="Arial" w:cs="Arial"/>
        </w:rPr>
        <w:t>ll be out for.</w:t>
      </w:r>
    </w:p>
    <w:p w14:paraId="1A5B2405" w14:textId="77777777" w:rsidR="006C616E" w:rsidRDefault="00AF3F4D">
      <w:pPr>
        <w:pStyle w:val="Standard"/>
        <w:numPr>
          <w:ilvl w:val="0"/>
          <w:numId w:val="33"/>
        </w:numPr>
        <w:spacing w:before="60" w:after="60"/>
        <w:rPr>
          <w:rFonts w:ascii="Arial" w:hAnsi="Arial" w:cs="Arial"/>
        </w:rPr>
      </w:pPr>
      <w:r>
        <w:rPr>
          <w:rFonts w:ascii="Arial" w:hAnsi="Arial" w:cs="Arial"/>
        </w:rPr>
        <w:t>A minimum of two staff should accompany children on outings even where parent volunteers are assisting and a minimum of two staff should remain behind with the rest of the children.</w:t>
      </w:r>
    </w:p>
    <w:p w14:paraId="3581A484" w14:textId="77777777" w:rsidR="006C616E" w:rsidRDefault="006C616E">
      <w:pPr>
        <w:pStyle w:val="Standard"/>
        <w:spacing w:before="60" w:after="60"/>
        <w:rPr>
          <w:rFonts w:ascii="Arial" w:hAnsi="Arial" w:cs="Arial"/>
        </w:rPr>
      </w:pPr>
    </w:p>
    <w:p w14:paraId="4991277B" w14:textId="77777777" w:rsidR="006C616E" w:rsidRDefault="00AF3F4D">
      <w:pPr>
        <w:pStyle w:val="Standard"/>
        <w:spacing w:before="60" w:after="60"/>
        <w:rPr>
          <w:rFonts w:ascii="Arial" w:hAnsi="Arial" w:cs="Arial"/>
          <w:bCs/>
          <w:i/>
          <w:iCs/>
        </w:rPr>
      </w:pPr>
      <w:r>
        <w:rPr>
          <w:rFonts w:ascii="Arial" w:hAnsi="Arial" w:cs="Arial"/>
          <w:bCs/>
          <w:i/>
          <w:iCs/>
        </w:rPr>
        <w:t>Missing child</w:t>
      </w:r>
    </w:p>
    <w:p w14:paraId="60A4771E" w14:textId="77777777" w:rsidR="006C616E" w:rsidRDefault="00AF3F4D">
      <w:pPr>
        <w:pStyle w:val="Standard"/>
        <w:numPr>
          <w:ilvl w:val="0"/>
          <w:numId w:val="69"/>
        </w:numPr>
        <w:spacing w:before="60" w:after="60"/>
      </w:pPr>
      <w:r>
        <w:rPr>
          <w:rFonts w:ascii="Arial" w:hAnsi="Arial" w:cs="Arial"/>
        </w:rPr>
        <w:t xml:space="preserve">A detailed account of this can be found in </w:t>
      </w:r>
      <w:r>
        <w:rPr>
          <w:rFonts w:ascii="Arial" w:hAnsi="Arial" w:cs="Arial"/>
        </w:rPr>
        <w:t>the Missing Child Policy</w:t>
      </w:r>
    </w:p>
    <w:p w14:paraId="207AA725" w14:textId="77777777" w:rsidR="006C616E" w:rsidRDefault="006C616E">
      <w:pPr>
        <w:pStyle w:val="Standard"/>
        <w:spacing w:before="60" w:after="60"/>
        <w:rPr>
          <w:rFonts w:ascii="Arial" w:hAnsi="Arial" w:cs="Arial"/>
        </w:rPr>
      </w:pPr>
    </w:p>
    <w:p w14:paraId="1C6B09D7" w14:textId="77777777" w:rsidR="006C616E" w:rsidRDefault="00AF3F4D">
      <w:pPr>
        <w:pStyle w:val="Standard"/>
        <w:spacing w:before="60" w:after="60"/>
        <w:rPr>
          <w:rFonts w:ascii="Arial" w:hAnsi="Arial" w:cs="Arial"/>
          <w:bCs/>
          <w:i/>
          <w:iCs/>
        </w:rPr>
      </w:pPr>
      <w:r>
        <w:rPr>
          <w:rFonts w:ascii="Arial" w:hAnsi="Arial" w:cs="Arial"/>
          <w:bCs/>
          <w:i/>
          <w:iCs/>
        </w:rPr>
        <w:t>Animals</w:t>
      </w:r>
    </w:p>
    <w:p w14:paraId="516536F3" w14:textId="77777777" w:rsidR="006C616E" w:rsidRDefault="00AF3F4D">
      <w:pPr>
        <w:pStyle w:val="Standard"/>
        <w:numPr>
          <w:ilvl w:val="0"/>
          <w:numId w:val="70"/>
        </w:numPr>
        <w:spacing w:before="60" w:after="60"/>
        <w:rPr>
          <w:rFonts w:ascii="Arial" w:hAnsi="Arial" w:cs="Arial"/>
        </w:rPr>
      </w:pPr>
      <w:r>
        <w:rPr>
          <w:rFonts w:ascii="Arial" w:hAnsi="Arial" w:cs="Arial"/>
        </w:rPr>
        <w:t>Animals visiting the setting are free from disease and safe to be with children, and do not pose a health risk.</w:t>
      </w:r>
    </w:p>
    <w:p w14:paraId="32F9EACF" w14:textId="77777777" w:rsidR="006C616E" w:rsidRDefault="00AF3F4D">
      <w:pPr>
        <w:pStyle w:val="Standard"/>
        <w:numPr>
          <w:ilvl w:val="0"/>
          <w:numId w:val="39"/>
        </w:numPr>
        <w:spacing w:before="60" w:after="60"/>
        <w:rPr>
          <w:rFonts w:ascii="Arial" w:hAnsi="Arial" w:cs="Arial"/>
        </w:rPr>
      </w:pPr>
      <w:r>
        <w:rPr>
          <w:rFonts w:ascii="Arial" w:hAnsi="Arial" w:cs="Arial"/>
        </w:rPr>
        <w:t>Children wash their hands after contact with animals.</w:t>
      </w:r>
    </w:p>
    <w:p w14:paraId="38B1DB92" w14:textId="77777777" w:rsidR="006C616E" w:rsidRDefault="006C616E">
      <w:pPr>
        <w:pStyle w:val="Standard"/>
        <w:spacing w:before="60" w:after="60"/>
        <w:rPr>
          <w:rFonts w:ascii="Arial" w:hAnsi="Arial" w:cs="Arial"/>
        </w:rPr>
      </w:pPr>
    </w:p>
    <w:p w14:paraId="1A4137C0" w14:textId="77777777" w:rsidR="006C616E" w:rsidRDefault="00AF3F4D">
      <w:pPr>
        <w:pStyle w:val="Standard"/>
        <w:spacing w:before="60" w:after="60"/>
        <w:rPr>
          <w:rFonts w:ascii="Arial" w:hAnsi="Arial" w:cs="Arial"/>
          <w:bCs/>
          <w:i/>
          <w:iCs/>
        </w:rPr>
      </w:pPr>
      <w:r>
        <w:rPr>
          <w:rFonts w:ascii="Arial" w:hAnsi="Arial" w:cs="Arial"/>
          <w:bCs/>
          <w:i/>
          <w:iCs/>
        </w:rPr>
        <w:t>Fire safety</w:t>
      </w:r>
    </w:p>
    <w:p w14:paraId="53046DB5" w14:textId="77777777" w:rsidR="006C616E" w:rsidRDefault="00AF3F4D">
      <w:pPr>
        <w:pStyle w:val="Standard"/>
        <w:numPr>
          <w:ilvl w:val="0"/>
          <w:numId w:val="71"/>
        </w:numPr>
        <w:spacing w:before="60" w:after="60"/>
      </w:pPr>
      <w:r>
        <w:rPr>
          <w:rFonts w:ascii="Arial" w:hAnsi="Arial" w:cs="Arial"/>
        </w:rPr>
        <w:t>The person in charge and staff are familia</w:t>
      </w:r>
      <w:r>
        <w:rPr>
          <w:rFonts w:ascii="Arial" w:hAnsi="Arial" w:cs="Arial"/>
        </w:rPr>
        <w:t>r with the requirements of the Regulatory Reform (Fire Safety) Order 2005 which came into force in October 2006 and replaced any previous fire safety regulations.</w:t>
      </w:r>
    </w:p>
    <w:p w14:paraId="6BF191FE" w14:textId="77777777" w:rsidR="006C616E" w:rsidRDefault="00AF3F4D">
      <w:pPr>
        <w:pStyle w:val="Standard"/>
        <w:numPr>
          <w:ilvl w:val="0"/>
          <w:numId w:val="72"/>
        </w:numPr>
        <w:spacing w:before="60" w:after="60"/>
        <w:rPr>
          <w:rFonts w:ascii="Arial" w:hAnsi="Arial" w:cs="Arial"/>
        </w:rPr>
      </w:pPr>
      <w:r>
        <w:rPr>
          <w:rFonts w:ascii="Arial" w:hAnsi="Arial" w:cs="Arial"/>
        </w:rPr>
        <w:t>Details are downloadable from www.opsi.gov.uk</w:t>
      </w:r>
    </w:p>
    <w:p w14:paraId="2D7AA3ED" w14:textId="77777777" w:rsidR="006C616E" w:rsidRDefault="00AF3F4D">
      <w:pPr>
        <w:pStyle w:val="Standard"/>
        <w:numPr>
          <w:ilvl w:val="0"/>
          <w:numId w:val="73"/>
        </w:numPr>
        <w:spacing w:before="60" w:after="60"/>
      </w:pPr>
      <w:r>
        <w:rPr>
          <w:rFonts w:ascii="Arial" w:hAnsi="Arial" w:cs="Arial"/>
        </w:rPr>
        <w:t>Guidance that applies to early years settings</w:t>
      </w:r>
      <w:r>
        <w:rPr>
          <w:rFonts w:ascii="Arial" w:hAnsi="Arial" w:cs="Arial"/>
        </w:rPr>
        <w:t xml:space="preserve"> is set out in:</w:t>
      </w:r>
      <w:r>
        <w:rPr>
          <w:rStyle w:val="StrongEmphasis"/>
          <w:rFonts w:ascii="Arial" w:hAnsi="Arial" w:cs="Arial"/>
        </w:rPr>
        <w:t xml:space="preserve"> </w:t>
      </w:r>
      <w:r>
        <w:rPr>
          <w:rFonts w:ascii="Arial" w:hAnsi="Arial" w:cs="Arial"/>
        </w:rPr>
        <w:t xml:space="preserve"> </w:t>
      </w:r>
      <w:r>
        <w:rPr>
          <w:rFonts w:ascii="Arial" w:hAnsi="Arial" w:cs="Arial"/>
          <w:i/>
        </w:rPr>
        <w:t>Fire Safety Risk Assessment - Educational Premises</w:t>
      </w:r>
      <w:r>
        <w:rPr>
          <w:rStyle w:val="StrongEmphasis"/>
          <w:rFonts w:ascii="Arial" w:hAnsi="Arial" w:cs="Arial"/>
        </w:rPr>
        <w:t xml:space="preserve"> (</w:t>
      </w:r>
      <w:r>
        <w:rPr>
          <w:rStyle w:val="StrongEmphasis"/>
          <w:rFonts w:ascii="Arial" w:hAnsi="Arial" w:cs="Arial"/>
          <w:b w:val="0"/>
          <w:bCs w:val="0"/>
        </w:rPr>
        <w:t>ISBN:</w:t>
      </w:r>
      <w:r>
        <w:rPr>
          <w:rStyle w:val="StrongEmphasis"/>
          <w:rFonts w:ascii="Arial" w:hAnsi="Arial" w:cs="Arial"/>
        </w:rPr>
        <w:t xml:space="preserve"> </w:t>
      </w:r>
      <w:r>
        <w:rPr>
          <w:rFonts w:ascii="Arial" w:hAnsi="Arial" w:cs="Arial"/>
        </w:rPr>
        <w:t>978 1 85112 819 8)</w:t>
      </w:r>
    </w:p>
    <w:p w14:paraId="54EF8F3E" w14:textId="77777777" w:rsidR="006C616E" w:rsidRDefault="00AF3F4D">
      <w:pPr>
        <w:pStyle w:val="Standard"/>
        <w:numPr>
          <w:ilvl w:val="0"/>
          <w:numId w:val="15"/>
        </w:numPr>
        <w:spacing w:before="60" w:after="60"/>
      </w:pPr>
      <w:r>
        <w:rPr>
          <w:rFonts w:ascii="Arial" w:hAnsi="Arial" w:cs="Arial"/>
        </w:rPr>
        <w:t>The basis of the new regulations is risk assessment. Managers will carry out a risk assessment; this will be written where there are more than 5 staff. This will follow the guidance as set out above.</w:t>
      </w:r>
    </w:p>
    <w:p w14:paraId="055716B1" w14:textId="77777777" w:rsidR="006C616E" w:rsidRDefault="00AF3F4D">
      <w:pPr>
        <w:pStyle w:val="Standard"/>
        <w:numPr>
          <w:ilvl w:val="0"/>
          <w:numId w:val="15"/>
        </w:numPr>
        <w:spacing w:before="60" w:after="60"/>
      </w:pPr>
      <w:r>
        <w:rPr>
          <w:rFonts w:ascii="Arial" w:hAnsi="Arial" w:cs="Arial"/>
        </w:rPr>
        <w:t>Settings in rented premises w</w:t>
      </w:r>
      <w:r>
        <w:rPr>
          <w:rFonts w:ascii="Arial" w:hAnsi="Arial" w:cs="Arial"/>
        </w:rPr>
        <w:t>ill ensure that they have a copy of the risk assessment that applies to the building and that they contribute to regular reviews.</w:t>
      </w:r>
      <w:r>
        <w:rPr>
          <w:rFonts w:ascii="Arial" w:hAnsi="Arial" w:cs="Arial"/>
        </w:rPr>
        <w:br/>
      </w:r>
      <w:r>
        <w:rPr>
          <w:rFonts w:ascii="Arial" w:hAnsi="Arial" w:cs="Arial"/>
          <w:b/>
        </w:rPr>
        <w:t xml:space="preserve"> </w:t>
      </w:r>
      <w:r>
        <w:rPr>
          <w:rFonts w:ascii="Arial" w:hAnsi="Arial" w:cs="Arial"/>
        </w:rPr>
        <w:t>Fire doors are clearly marked, never obstructed and easily opened from inside.</w:t>
      </w:r>
    </w:p>
    <w:p w14:paraId="790E3D9E" w14:textId="77777777" w:rsidR="006C616E" w:rsidRDefault="00AF3F4D">
      <w:pPr>
        <w:pStyle w:val="Standard"/>
        <w:numPr>
          <w:ilvl w:val="0"/>
          <w:numId w:val="74"/>
        </w:numPr>
        <w:spacing w:before="60" w:after="60"/>
      </w:pPr>
      <w:r>
        <w:rPr>
          <w:rFonts w:ascii="Arial" w:hAnsi="Arial" w:cs="Arial"/>
        </w:rPr>
        <w:t xml:space="preserve">Smoke detectors/alarms and </w:t>
      </w:r>
      <w:proofErr w:type="spellStart"/>
      <w:r>
        <w:rPr>
          <w:rFonts w:ascii="Arial" w:hAnsi="Arial" w:cs="Arial"/>
        </w:rPr>
        <w:t>fire fighting</w:t>
      </w:r>
      <w:proofErr w:type="spellEnd"/>
      <w:r>
        <w:rPr>
          <w:rFonts w:ascii="Arial" w:hAnsi="Arial" w:cs="Arial"/>
        </w:rPr>
        <w:t xml:space="preserve"> appli</w:t>
      </w:r>
      <w:r>
        <w:rPr>
          <w:rFonts w:ascii="Arial" w:hAnsi="Arial" w:cs="Arial"/>
        </w:rPr>
        <w:t>ances conform to BSEN standards, are fitted in appropriate high-risk areas of the building and are checked as specified by the manufacturer.</w:t>
      </w:r>
    </w:p>
    <w:p w14:paraId="325ED4E1" w14:textId="77777777" w:rsidR="006C616E" w:rsidRDefault="00AF3F4D">
      <w:pPr>
        <w:pStyle w:val="Standard"/>
        <w:numPr>
          <w:ilvl w:val="0"/>
          <w:numId w:val="38"/>
        </w:numPr>
        <w:spacing w:before="60" w:after="60"/>
      </w:pPr>
      <w:r>
        <w:rPr>
          <w:rFonts w:ascii="Arial" w:hAnsi="Arial" w:cs="Arial"/>
        </w:rPr>
        <w:t>Our emergency evacuation procedures are approved by the Fire Safety Officer and are:</w:t>
      </w:r>
    </w:p>
    <w:p w14:paraId="7B198697" w14:textId="77777777" w:rsidR="006C616E" w:rsidRDefault="00AF3F4D">
      <w:pPr>
        <w:pStyle w:val="Standard"/>
        <w:numPr>
          <w:ilvl w:val="0"/>
          <w:numId w:val="75"/>
        </w:numPr>
        <w:spacing w:before="60" w:after="60"/>
      </w:pPr>
      <w:r>
        <w:rPr>
          <w:rFonts w:ascii="Arial" w:hAnsi="Arial" w:cs="Arial"/>
        </w:rPr>
        <w:t>clearly displayed in the premi</w:t>
      </w:r>
      <w:r>
        <w:rPr>
          <w:rFonts w:ascii="Arial" w:hAnsi="Arial" w:cs="Arial"/>
        </w:rPr>
        <w:t>ses</w:t>
      </w:r>
    </w:p>
    <w:p w14:paraId="1D4D3A4E" w14:textId="77777777" w:rsidR="006C616E" w:rsidRDefault="00AF3F4D">
      <w:pPr>
        <w:pStyle w:val="Standard"/>
        <w:numPr>
          <w:ilvl w:val="0"/>
          <w:numId w:val="52"/>
        </w:numPr>
        <w:spacing w:before="60" w:after="60"/>
      </w:pPr>
      <w:r>
        <w:rPr>
          <w:rFonts w:ascii="Arial" w:hAnsi="Arial" w:cs="Arial"/>
        </w:rPr>
        <w:t>explained to new members of staff, volunteers and parents</w:t>
      </w:r>
    </w:p>
    <w:p w14:paraId="36C28818" w14:textId="77777777" w:rsidR="006C616E" w:rsidRDefault="00AF3F4D">
      <w:pPr>
        <w:pStyle w:val="Standard"/>
        <w:numPr>
          <w:ilvl w:val="0"/>
          <w:numId w:val="52"/>
        </w:numPr>
        <w:spacing w:before="60" w:after="60"/>
      </w:pPr>
      <w:r>
        <w:rPr>
          <w:rFonts w:ascii="Arial" w:hAnsi="Arial" w:cs="Arial"/>
        </w:rPr>
        <w:t>practised at least once every term</w:t>
      </w:r>
    </w:p>
    <w:p w14:paraId="5FEBDEAD" w14:textId="77777777" w:rsidR="006C616E" w:rsidRDefault="00AF3F4D">
      <w:pPr>
        <w:pStyle w:val="Standard"/>
        <w:numPr>
          <w:ilvl w:val="0"/>
          <w:numId w:val="76"/>
        </w:numPr>
        <w:spacing w:before="60" w:after="60"/>
        <w:rPr>
          <w:rFonts w:ascii="Arial" w:hAnsi="Arial" w:cs="Arial"/>
        </w:rPr>
      </w:pPr>
      <w:r>
        <w:rPr>
          <w:rFonts w:ascii="Arial" w:hAnsi="Arial" w:cs="Arial"/>
        </w:rPr>
        <w:t>Records are kept of fire drills.</w:t>
      </w:r>
    </w:p>
    <w:p w14:paraId="76CA8A81" w14:textId="77777777" w:rsidR="006C616E" w:rsidRDefault="006C616E">
      <w:pPr>
        <w:pStyle w:val="Standard"/>
        <w:spacing w:before="60" w:after="60"/>
        <w:rPr>
          <w:rFonts w:ascii="Arial" w:hAnsi="Arial" w:cs="Arial"/>
        </w:rPr>
      </w:pPr>
    </w:p>
    <w:p w14:paraId="53307A23" w14:textId="77777777" w:rsidR="006C616E" w:rsidRDefault="00AF3F4D">
      <w:pPr>
        <w:pStyle w:val="Standard"/>
        <w:spacing w:before="60" w:after="60"/>
        <w:rPr>
          <w:rFonts w:ascii="Arial" w:hAnsi="Arial" w:cs="Arial"/>
          <w:bCs/>
          <w:i/>
          <w:iCs/>
        </w:rPr>
      </w:pPr>
      <w:r>
        <w:rPr>
          <w:rFonts w:ascii="Arial" w:hAnsi="Arial" w:cs="Arial"/>
          <w:bCs/>
          <w:i/>
          <w:iCs/>
        </w:rPr>
        <w:t>First aid and medication</w:t>
      </w:r>
    </w:p>
    <w:p w14:paraId="05CA738D" w14:textId="77777777" w:rsidR="006C616E" w:rsidRDefault="00AF3F4D">
      <w:pPr>
        <w:pStyle w:val="Standard"/>
        <w:spacing w:before="60" w:after="60"/>
      </w:pPr>
      <w:r>
        <w:rPr>
          <w:rFonts w:ascii="Arial" w:hAnsi="Arial" w:cs="Arial"/>
        </w:rPr>
        <w:t xml:space="preserve">At least one member of staff with current first aid training is on the premises or on an </w:t>
      </w:r>
      <w:r>
        <w:rPr>
          <w:rFonts w:ascii="Arial" w:hAnsi="Arial" w:cs="Arial"/>
        </w:rPr>
        <w:t>outing at any one time. The first aid qualification includes first aid training for infants and young children. All permanent staff attend the two-day paediatric first aid course and updates as required.</w:t>
      </w:r>
    </w:p>
    <w:p w14:paraId="42BF8BBD" w14:textId="77777777" w:rsidR="006C616E" w:rsidRDefault="00AF3F4D">
      <w:pPr>
        <w:pStyle w:val="Standard"/>
        <w:spacing w:before="60" w:after="60"/>
      </w:pPr>
      <w:r>
        <w:rPr>
          <w:rFonts w:ascii="Arial" w:hAnsi="Arial" w:cs="Arial"/>
        </w:rPr>
        <w:t>Our first aid kit complies with the Health and Safe</w:t>
      </w:r>
      <w:r>
        <w:rPr>
          <w:rFonts w:ascii="Arial" w:hAnsi="Arial" w:cs="Arial"/>
        </w:rPr>
        <w:t>ty (First Aid) Regulations 1981.</w:t>
      </w:r>
    </w:p>
    <w:p w14:paraId="4960AF3F" w14:textId="77777777" w:rsidR="006C616E" w:rsidRDefault="00AF3F4D">
      <w:pPr>
        <w:pStyle w:val="Standard"/>
        <w:spacing w:before="60" w:after="60"/>
        <w:rPr>
          <w:rFonts w:ascii="Arial" w:hAnsi="Arial" w:cs="Arial"/>
        </w:rPr>
      </w:pPr>
      <w:r>
        <w:rPr>
          <w:rFonts w:ascii="Arial" w:hAnsi="Arial" w:cs="Arial"/>
        </w:rPr>
        <w:lastRenderedPageBreak/>
        <w:t>The first aid box is easily accessible to adults and is kept out of the reach of children.  A supply of plasters and wipes is kept in the locked shed for easy access to staff when supervising children outside.</w:t>
      </w:r>
    </w:p>
    <w:p w14:paraId="1D2FD8B5" w14:textId="25D14671" w:rsidR="006C616E" w:rsidRDefault="00AF3F4D">
      <w:pPr>
        <w:pStyle w:val="Standard"/>
        <w:spacing w:before="60" w:after="60"/>
      </w:pPr>
      <w:r>
        <w:rPr>
          <w:rFonts w:ascii="Arial" w:hAnsi="Arial" w:cs="Arial"/>
        </w:rPr>
        <w:t>The only unp</w:t>
      </w:r>
      <w:r>
        <w:rPr>
          <w:rFonts w:ascii="Arial" w:hAnsi="Arial" w:cs="Arial"/>
        </w:rPr>
        <w:t xml:space="preserve">rescribed medication given to the children will be emergency </w:t>
      </w:r>
      <w:r w:rsidR="002D5240">
        <w:rPr>
          <w:rFonts w:ascii="Arial" w:hAnsi="Arial" w:cs="Arial"/>
        </w:rPr>
        <w:t>liquid paracetamol</w:t>
      </w:r>
      <w:r>
        <w:rPr>
          <w:rFonts w:ascii="Arial" w:hAnsi="Arial" w:cs="Arial"/>
        </w:rPr>
        <w:t xml:space="preserve">/ </w:t>
      </w:r>
      <w:proofErr w:type="spellStart"/>
      <w:r>
        <w:rPr>
          <w:rFonts w:ascii="Arial" w:hAnsi="Arial" w:cs="Arial"/>
        </w:rPr>
        <w:t>Piriton</w:t>
      </w:r>
      <w:proofErr w:type="spellEnd"/>
      <w:r>
        <w:rPr>
          <w:rFonts w:ascii="Arial" w:hAnsi="Arial" w:cs="Arial"/>
        </w:rPr>
        <w:t xml:space="preserve"> please see Medication policy for more details</w:t>
      </w:r>
      <w:r>
        <w:rPr>
          <w:rFonts w:ascii="Arial" w:hAnsi="Arial" w:cs="Arial"/>
        </w:rPr>
        <w:t>.  Parents/ carers will sign a permission slip for this.</w:t>
      </w:r>
    </w:p>
    <w:p w14:paraId="4F9962E8" w14:textId="77777777" w:rsidR="006C616E" w:rsidRDefault="00AF3F4D">
      <w:pPr>
        <w:pStyle w:val="Standard"/>
        <w:spacing w:before="60" w:after="60"/>
        <w:rPr>
          <w:rFonts w:ascii="Arial" w:hAnsi="Arial" w:cs="Arial"/>
        </w:rPr>
      </w:pPr>
      <w:r>
        <w:rPr>
          <w:rFonts w:ascii="Arial" w:hAnsi="Arial" w:cs="Arial"/>
        </w:rPr>
        <w:t>At the time of admission to the setting, parents' written permission for eme</w:t>
      </w:r>
      <w:r>
        <w:rPr>
          <w:rFonts w:ascii="Arial" w:hAnsi="Arial" w:cs="Arial"/>
        </w:rPr>
        <w:t>rgency medical advice or treatment is sought.  Parents sign and date their written approval.</w:t>
      </w:r>
    </w:p>
    <w:p w14:paraId="4A743F3D" w14:textId="77777777" w:rsidR="006C616E" w:rsidRDefault="00AF3F4D">
      <w:pPr>
        <w:pStyle w:val="Standard"/>
        <w:spacing w:before="60" w:after="60"/>
      </w:pPr>
      <w:r>
        <w:rPr>
          <w:rFonts w:ascii="Arial" w:hAnsi="Arial" w:cs="Arial"/>
        </w:rPr>
        <w:t>Parents sign a consent form at registration allowing staff to take their child to the nearest Accident and Emergency unit to be examined, treated or admitted as ne</w:t>
      </w:r>
      <w:r>
        <w:rPr>
          <w:rFonts w:ascii="Arial" w:hAnsi="Arial" w:cs="Arial"/>
        </w:rPr>
        <w:t>cessary on the understanding that parents have been informed and are on their way to the hospital.</w:t>
      </w:r>
    </w:p>
    <w:p w14:paraId="68AAE2A5" w14:textId="77777777" w:rsidR="006C616E" w:rsidRDefault="006C616E">
      <w:pPr>
        <w:pStyle w:val="Standard"/>
        <w:spacing w:before="60" w:after="60"/>
        <w:rPr>
          <w:rFonts w:ascii="Arial" w:hAnsi="Arial" w:cs="Arial"/>
        </w:rPr>
      </w:pPr>
    </w:p>
    <w:p w14:paraId="7EC5CBD3" w14:textId="77777777" w:rsidR="006C616E" w:rsidRDefault="00AF3F4D">
      <w:pPr>
        <w:pStyle w:val="Standard"/>
        <w:spacing w:before="60" w:after="60"/>
      </w:pPr>
      <w:r>
        <w:rPr>
          <w:rFonts w:ascii="Arial" w:hAnsi="Arial" w:cs="Arial"/>
          <w:i/>
          <w:iCs/>
        </w:rPr>
        <w:t>Our accident book:</w:t>
      </w:r>
    </w:p>
    <w:p w14:paraId="05294F79" w14:textId="77777777" w:rsidR="006C616E" w:rsidRDefault="00AF3F4D">
      <w:pPr>
        <w:pStyle w:val="Standard"/>
        <w:numPr>
          <w:ilvl w:val="0"/>
          <w:numId w:val="77"/>
        </w:numPr>
        <w:spacing w:before="60" w:after="60"/>
        <w:rPr>
          <w:rFonts w:ascii="Arial" w:hAnsi="Arial" w:cs="Arial"/>
        </w:rPr>
      </w:pPr>
      <w:r>
        <w:rPr>
          <w:rFonts w:ascii="Arial" w:hAnsi="Arial" w:cs="Arial"/>
        </w:rPr>
        <w:t>is kept safely and accessibly</w:t>
      </w:r>
    </w:p>
    <w:p w14:paraId="1CDA8523" w14:textId="77777777" w:rsidR="006C616E" w:rsidRDefault="00AF3F4D">
      <w:pPr>
        <w:pStyle w:val="Standard"/>
        <w:numPr>
          <w:ilvl w:val="0"/>
          <w:numId w:val="4"/>
        </w:numPr>
        <w:spacing w:before="60" w:after="60"/>
      </w:pPr>
      <w:r>
        <w:rPr>
          <w:rFonts w:ascii="Arial" w:hAnsi="Arial" w:cs="Arial"/>
        </w:rPr>
        <w:t>all staff and volunteers know where it is kept and how to complete it</w:t>
      </w:r>
    </w:p>
    <w:p w14:paraId="063261B1" w14:textId="77777777" w:rsidR="006C616E" w:rsidRDefault="00AF3F4D">
      <w:pPr>
        <w:pStyle w:val="Standard"/>
        <w:numPr>
          <w:ilvl w:val="0"/>
          <w:numId w:val="4"/>
        </w:numPr>
        <w:spacing w:before="60" w:after="60"/>
      </w:pPr>
      <w:r>
        <w:rPr>
          <w:rFonts w:ascii="Arial" w:hAnsi="Arial" w:cs="Arial"/>
        </w:rPr>
        <w:t>is reviewed at least half termly to i</w:t>
      </w:r>
      <w:r>
        <w:rPr>
          <w:rFonts w:ascii="Arial" w:hAnsi="Arial" w:cs="Arial"/>
        </w:rPr>
        <w:t>dentify any potential or actual hazards</w:t>
      </w:r>
    </w:p>
    <w:p w14:paraId="55DA6BD6" w14:textId="77777777" w:rsidR="006C616E" w:rsidRDefault="00AF3F4D">
      <w:pPr>
        <w:pStyle w:val="Standard"/>
        <w:spacing w:before="60" w:after="60"/>
      </w:pPr>
      <w:r>
        <w:rPr>
          <w:rFonts w:ascii="Arial" w:hAnsi="Arial" w:cs="Arial"/>
        </w:rPr>
        <w:t>Ofsted is notified of any injury requiring treatment by a general practitioner or hospital doctor, or the death of a child or adult.</w:t>
      </w:r>
    </w:p>
    <w:p w14:paraId="3767D4D9" w14:textId="77777777" w:rsidR="006C616E" w:rsidRDefault="00AF3F4D">
      <w:pPr>
        <w:pStyle w:val="Standard"/>
        <w:spacing w:before="60" w:after="60"/>
      </w:pPr>
      <w:r>
        <w:rPr>
          <w:rFonts w:ascii="Arial" w:hAnsi="Arial" w:cs="Arial"/>
        </w:rPr>
        <w:t xml:space="preserve">When there is any injury requiring general practitioner or hospital treatment to a </w:t>
      </w:r>
      <w:r>
        <w:rPr>
          <w:rFonts w:ascii="Arial" w:hAnsi="Arial" w:cs="Arial"/>
        </w:rPr>
        <w:t>child, parent, volunteer or visitor or where there is a death of a child or adult on the premises, we make a report to the Health and Safety Executive using the format for the Reporting of Injuries, Diseases and Dangerous Occurrences.</w:t>
      </w:r>
    </w:p>
    <w:p w14:paraId="255D5616" w14:textId="77777777" w:rsidR="006C616E" w:rsidRDefault="006C616E">
      <w:pPr>
        <w:pStyle w:val="Standard"/>
        <w:spacing w:before="60" w:after="60"/>
        <w:rPr>
          <w:rFonts w:ascii="Arial" w:hAnsi="Arial" w:cs="Arial"/>
        </w:rPr>
      </w:pPr>
    </w:p>
    <w:p w14:paraId="08BC47E3" w14:textId="77777777" w:rsidR="006C616E" w:rsidRDefault="00AF3F4D">
      <w:pPr>
        <w:pStyle w:val="Standard"/>
        <w:spacing w:before="60" w:after="60"/>
        <w:rPr>
          <w:rFonts w:ascii="Arial" w:hAnsi="Arial" w:cs="Arial"/>
          <w:i/>
          <w:iCs/>
        </w:rPr>
      </w:pPr>
      <w:r>
        <w:rPr>
          <w:rFonts w:ascii="Arial" w:hAnsi="Arial" w:cs="Arial"/>
          <w:i/>
          <w:iCs/>
        </w:rPr>
        <w:t>Dealing with inciden</w:t>
      </w:r>
      <w:r>
        <w:rPr>
          <w:rFonts w:ascii="Arial" w:hAnsi="Arial" w:cs="Arial"/>
          <w:i/>
          <w:iCs/>
        </w:rPr>
        <w:t>ts</w:t>
      </w:r>
    </w:p>
    <w:p w14:paraId="3A1E844A" w14:textId="77777777" w:rsidR="006C616E" w:rsidRDefault="00AF3F4D">
      <w:pPr>
        <w:pStyle w:val="Standard"/>
        <w:spacing w:before="60" w:after="60"/>
      </w:pPr>
      <w:r>
        <w:rPr>
          <w:rFonts w:ascii="Arial" w:hAnsi="Arial" w:cs="Arial"/>
        </w:rPr>
        <w:t>We meet our legal requirements for the safety of our employees by complying with RIDDOR (the Reporting of Injury, Disease and Dangerous Occurrences Regulations). We report to the Health and Safety Executive:</w:t>
      </w:r>
    </w:p>
    <w:p w14:paraId="3FC5E6E5" w14:textId="77777777" w:rsidR="006C616E" w:rsidRDefault="00AF3F4D">
      <w:pPr>
        <w:pStyle w:val="Standard"/>
        <w:numPr>
          <w:ilvl w:val="0"/>
          <w:numId w:val="78"/>
        </w:numPr>
        <w:spacing w:before="60" w:after="60"/>
      </w:pPr>
      <w:r>
        <w:rPr>
          <w:rFonts w:ascii="Arial" w:hAnsi="Arial" w:cs="Arial"/>
        </w:rPr>
        <w:t>Any accident to a member of staff requiring t</w:t>
      </w:r>
      <w:r>
        <w:rPr>
          <w:rFonts w:ascii="Arial" w:hAnsi="Arial" w:cs="Arial"/>
        </w:rPr>
        <w:t>reatment by a general practitioner or hospital.</w:t>
      </w:r>
    </w:p>
    <w:p w14:paraId="2637BB21" w14:textId="77777777" w:rsidR="006C616E" w:rsidRDefault="00AF3F4D">
      <w:pPr>
        <w:pStyle w:val="Standard"/>
        <w:numPr>
          <w:ilvl w:val="0"/>
          <w:numId w:val="32"/>
        </w:numPr>
        <w:spacing w:before="60" w:after="60"/>
      </w:pPr>
      <w:r>
        <w:rPr>
          <w:rFonts w:ascii="Arial" w:hAnsi="Arial" w:cs="Arial"/>
        </w:rPr>
        <w:t>Any dangerous occurrences. This may be an event that causes injury or fatalities or an event that does not cause an accident but could have done, such as a gas leak.</w:t>
      </w:r>
    </w:p>
    <w:p w14:paraId="4312B5F5" w14:textId="77777777" w:rsidR="006C616E" w:rsidRDefault="00AF3F4D">
      <w:pPr>
        <w:pStyle w:val="Standard"/>
        <w:numPr>
          <w:ilvl w:val="0"/>
          <w:numId w:val="32"/>
        </w:numPr>
        <w:spacing w:before="60" w:after="60"/>
      </w:pPr>
      <w:r>
        <w:rPr>
          <w:rFonts w:ascii="Arial" w:hAnsi="Arial" w:cs="Arial"/>
        </w:rPr>
        <w:t xml:space="preserve">Any dangerous occurrence is </w:t>
      </w:r>
      <w:r>
        <w:rPr>
          <w:rFonts w:ascii="Arial" w:hAnsi="Arial" w:cs="Arial"/>
        </w:rPr>
        <w:t>recorded in our Incident File. See below.</w:t>
      </w:r>
    </w:p>
    <w:p w14:paraId="3FDB5118" w14:textId="77777777" w:rsidR="006C616E" w:rsidRDefault="00AF3F4D">
      <w:pPr>
        <w:pStyle w:val="Standard"/>
        <w:spacing w:before="60" w:after="60"/>
      </w:pPr>
      <w:r>
        <w:rPr>
          <w:rFonts w:ascii="Arial" w:hAnsi="Arial" w:cs="Arial"/>
        </w:rPr>
        <w:t>Information for reporting the incident to Health and Safety Officer is detailed in the Pre-school Learning Alliance's publication, Accident Record.</w:t>
      </w:r>
    </w:p>
    <w:p w14:paraId="5BC2DE6F" w14:textId="77777777" w:rsidR="006C616E" w:rsidRDefault="006C616E">
      <w:pPr>
        <w:pStyle w:val="Standard"/>
        <w:spacing w:before="60" w:after="60"/>
        <w:rPr>
          <w:rFonts w:ascii="Arial" w:hAnsi="Arial" w:cs="Arial"/>
        </w:rPr>
      </w:pPr>
    </w:p>
    <w:p w14:paraId="5DDC248F" w14:textId="77777777" w:rsidR="006C616E" w:rsidRDefault="00AF3F4D">
      <w:pPr>
        <w:pStyle w:val="Standard"/>
        <w:spacing w:before="60" w:after="60"/>
        <w:rPr>
          <w:rFonts w:ascii="Arial" w:hAnsi="Arial" w:cs="Arial"/>
          <w:i/>
          <w:iCs/>
        </w:rPr>
      </w:pPr>
      <w:r>
        <w:rPr>
          <w:rFonts w:ascii="Arial" w:hAnsi="Arial" w:cs="Arial"/>
          <w:i/>
          <w:iCs/>
        </w:rPr>
        <w:t>Our Incident File</w:t>
      </w:r>
    </w:p>
    <w:p w14:paraId="617372CA" w14:textId="77777777" w:rsidR="006C616E" w:rsidRDefault="00AF3F4D">
      <w:pPr>
        <w:pStyle w:val="Standard"/>
        <w:numPr>
          <w:ilvl w:val="0"/>
          <w:numId w:val="79"/>
        </w:numPr>
        <w:spacing w:before="60" w:after="60"/>
      </w:pPr>
      <w:r>
        <w:rPr>
          <w:rFonts w:ascii="Arial" w:hAnsi="Arial" w:cs="Arial"/>
        </w:rPr>
        <w:t>We have ready access to telephone numbers for e</w:t>
      </w:r>
      <w:r>
        <w:rPr>
          <w:rFonts w:ascii="Arial" w:hAnsi="Arial" w:cs="Arial"/>
        </w:rPr>
        <w:t>mergency services, including local police. As we rent premises, we ensure we have access to the person responsible and that there is a shared procedure for dealing with emergencies.</w:t>
      </w:r>
    </w:p>
    <w:p w14:paraId="25079E5B" w14:textId="77777777" w:rsidR="006C616E" w:rsidRDefault="00AF3F4D">
      <w:pPr>
        <w:pStyle w:val="Standard"/>
        <w:numPr>
          <w:ilvl w:val="0"/>
          <w:numId w:val="50"/>
        </w:numPr>
        <w:spacing w:before="60" w:after="60"/>
      </w:pPr>
      <w:r>
        <w:rPr>
          <w:rFonts w:ascii="Arial" w:hAnsi="Arial" w:cs="Arial"/>
        </w:rPr>
        <w:t>We keep an incident file for recording incidents including those that that</w:t>
      </w:r>
      <w:r>
        <w:rPr>
          <w:rFonts w:ascii="Arial" w:hAnsi="Arial" w:cs="Arial"/>
        </w:rPr>
        <w:t xml:space="preserve"> are reportable to the Health and Safety Executive as above.</w:t>
      </w:r>
    </w:p>
    <w:p w14:paraId="3052BCE9" w14:textId="77777777" w:rsidR="006C616E" w:rsidRDefault="00AF3F4D">
      <w:pPr>
        <w:pStyle w:val="Standard"/>
        <w:numPr>
          <w:ilvl w:val="0"/>
          <w:numId w:val="50"/>
        </w:numPr>
        <w:spacing w:before="60" w:after="60"/>
        <w:rPr>
          <w:rFonts w:ascii="Arial" w:hAnsi="Arial" w:cs="Arial"/>
        </w:rPr>
      </w:pPr>
      <w:r>
        <w:rPr>
          <w:rFonts w:ascii="Arial" w:hAnsi="Arial" w:cs="Arial"/>
        </w:rPr>
        <w:t>These incidents include:</w:t>
      </w:r>
    </w:p>
    <w:p w14:paraId="712604CB" w14:textId="77777777" w:rsidR="006C616E" w:rsidRDefault="00AF3F4D">
      <w:pPr>
        <w:pStyle w:val="Standard"/>
        <w:numPr>
          <w:ilvl w:val="0"/>
          <w:numId w:val="80"/>
        </w:numPr>
        <w:spacing w:before="60" w:after="60"/>
      </w:pPr>
      <w:r>
        <w:rPr>
          <w:rFonts w:ascii="Arial" w:hAnsi="Arial" w:cs="Arial"/>
        </w:rPr>
        <w:t>break in, burglary, theft of personal or the setting's property</w:t>
      </w:r>
    </w:p>
    <w:p w14:paraId="5A92CAE4" w14:textId="77777777" w:rsidR="006C616E" w:rsidRDefault="00AF3F4D">
      <w:pPr>
        <w:pStyle w:val="Standard"/>
        <w:numPr>
          <w:ilvl w:val="0"/>
          <w:numId w:val="53"/>
        </w:numPr>
        <w:spacing w:before="60" w:after="60"/>
      </w:pPr>
      <w:r>
        <w:rPr>
          <w:rFonts w:ascii="Arial" w:hAnsi="Arial" w:cs="Arial"/>
        </w:rPr>
        <w:t>an intruder gaining unauthorised access to the premises</w:t>
      </w:r>
    </w:p>
    <w:p w14:paraId="4C7E8370" w14:textId="77777777" w:rsidR="006C616E" w:rsidRDefault="00AF3F4D">
      <w:pPr>
        <w:pStyle w:val="Standard"/>
        <w:numPr>
          <w:ilvl w:val="0"/>
          <w:numId w:val="53"/>
        </w:numPr>
        <w:spacing w:before="60" w:after="60"/>
      </w:pPr>
      <w:r>
        <w:rPr>
          <w:rFonts w:ascii="Arial" w:hAnsi="Arial" w:cs="Arial"/>
        </w:rPr>
        <w:t>fire, flood, gas leak or electrical failure</w:t>
      </w:r>
    </w:p>
    <w:p w14:paraId="2C854E22" w14:textId="77777777" w:rsidR="006C616E" w:rsidRDefault="00AF3F4D">
      <w:pPr>
        <w:pStyle w:val="Standard"/>
        <w:numPr>
          <w:ilvl w:val="0"/>
          <w:numId w:val="53"/>
        </w:numPr>
        <w:spacing w:before="60" w:after="60"/>
      </w:pPr>
      <w:r>
        <w:rPr>
          <w:rFonts w:ascii="Arial" w:hAnsi="Arial" w:cs="Arial"/>
        </w:rPr>
        <w:t>attack</w:t>
      </w:r>
      <w:r>
        <w:rPr>
          <w:rFonts w:ascii="Arial" w:hAnsi="Arial" w:cs="Arial"/>
        </w:rPr>
        <w:t xml:space="preserve"> on member of staff or parent on the premises or near by</w:t>
      </w:r>
    </w:p>
    <w:p w14:paraId="11133E27" w14:textId="77777777" w:rsidR="006C616E" w:rsidRDefault="00AF3F4D">
      <w:pPr>
        <w:pStyle w:val="Standard"/>
        <w:numPr>
          <w:ilvl w:val="0"/>
          <w:numId w:val="53"/>
        </w:numPr>
        <w:spacing w:before="60" w:after="60"/>
      </w:pPr>
      <w:r>
        <w:rPr>
          <w:rFonts w:ascii="Arial" w:hAnsi="Arial" w:cs="Arial"/>
        </w:rPr>
        <w:lastRenderedPageBreak/>
        <w:t>any racist incident involving a staff or family on the centre's premises</w:t>
      </w:r>
    </w:p>
    <w:p w14:paraId="2A4422CE" w14:textId="77777777" w:rsidR="006C616E" w:rsidRDefault="00AF3F4D">
      <w:pPr>
        <w:pStyle w:val="Standard"/>
        <w:numPr>
          <w:ilvl w:val="0"/>
          <w:numId w:val="53"/>
        </w:numPr>
        <w:spacing w:before="60" w:after="60"/>
        <w:rPr>
          <w:rFonts w:ascii="Arial" w:hAnsi="Arial" w:cs="Arial"/>
        </w:rPr>
      </w:pPr>
      <w:r>
        <w:rPr>
          <w:rFonts w:ascii="Arial" w:hAnsi="Arial" w:cs="Arial"/>
        </w:rPr>
        <w:t>death of a child</w:t>
      </w:r>
    </w:p>
    <w:p w14:paraId="12F7FB00" w14:textId="77777777" w:rsidR="006C616E" w:rsidRDefault="00AF3F4D">
      <w:pPr>
        <w:pStyle w:val="Standard"/>
        <w:numPr>
          <w:ilvl w:val="0"/>
          <w:numId w:val="53"/>
        </w:numPr>
        <w:spacing w:before="60" w:after="60"/>
      </w:pPr>
      <w:r>
        <w:rPr>
          <w:rFonts w:ascii="Arial" w:hAnsi="Arial" w:cs="Arial"/>
        </w:rPr>
        <w:t>a terrorist attack, or threat of one</w:t>
      </w:r>
    </w:p>
    <w:p w14:paraId="4E64F163" w14:textId="77777777" w:rsidR="006C616E" w:rsidRDefault="00AF3F4D">
      <w:pPr>
        <w:pStyle w:val="Standard"/>
        <w:numPr>
          <w:ilvl w:val="0"/>
          <w:numId w:val="81"/>
        </w:numPr>
        <w:spacing w:before="60" w:after="60"/>
      </w:pPr>
      <w:r>
        <w:rPr>
          <w:rFonts w:ascii="Arial" w:hAnsi="Arial" w:cs="Arial"/>
        </w:rPr>
        <w:t>In the incident file, we record the date and time of the incident, natur</w:t>
      </w:r>
      <w:r>
        <w:rPr>
          <w:rFonts w:ascii="Arial" w:hAnsi="Arial" w:cs="Arial"/>
        </w:rPr>
        <w:t>e of the event, who was affected, what was done about it - or if it was reported to the police, and if so a crime number. Any follow up, or insurance claim made, should also be recorded.</w:t>
      </w:r>
    </w:p>
    <w:p w14:paraId="118D3A42" w14:textId="77777777" w:rsidR="006C616E" w:rsidRDefault="00AF3F4D">
      <w:pPr>
        <w:pStyle w:val="Standard"/>
        <w:numPr>
          <w:ilvl w:val="0"/>
          <w:numId w:val="10"/>
        </w:numPr>
        <w:spacing w:before="60" w:after="60"/>
      </w:pPr>
      <w:r>
        <w:rPr>
          <w:rFonts w:ascii="Arial" w:hAnsi="Arial" w:cs="Arial"/>
        </w:rPr>
        <w:t>In the unlikely event of a terrorist attack we follow the advice of t</w:t>
      </w:r>
      <w:r>
        <w:rPr>
          <w:rFonts w:ascii="Arial" w:hAnsi="Arial" w:cs="Arial"/>
        </w:rPr>
        <w:t>he emergency services with regard to evacuation, medical aid and contacting children's families. Our standard Fire Safety Policy will be followed, and staff will take charge of their key children. The incident is recorded when the threat is averted.</w:t>
      </w:r>
    </w:p>
    <w:p w14:paraId="7200C0E7" w14:textId="77777777" w:rsidR="006C616E" w:rsidRDefault="00AF3F4D">
      <w:pPr>
        <w:pStyle w:val="Standard"/>
        <w:numPr>
          <w:ilvl w:val="0"/>
          <w:numId w:val="10"/>
        </w:numPr>
        <w:spacing w:before="60" w:after="60"/>
      </w:pPr>
      <w:r>
        <w:rPr>
          <w:rFonts w:ascii="Arial" w:hAnsi="Arial" w:cs="Arial"/>
        </w:rPr>
        <w:t>In the</w:t>
      </w:r>
      <w:r>
        <w:rPr>
          <w:rFonts w:ascii="Arial" w:hAnsi="Arial" w:cs="Arial"/>
        </w:rPr>
        <w:t xml:space="preserve"> unlikely event of a child dying on the premises, the emergency services are called, and the advice of these services are followed.</w:t>
      </w:r>
    </w:p>
    <w:p w14:paraId="21F55056" w14:textId="77777777" w:rsidR="006C616E" w:rsidRDefault="00AF3F4D">
      <w:pPr>
        <w:pStyle w:val="Standard"/>
        <w:numPr>
          <w:ilvl w:val="0"/>
          <w:numId w:val="10"/>
        </w:numPr>
        <w:spacing w:before="60" w:after="60"/>
      </w:pPr>
      <w:r>
        <w:rPr>
          <w:rFonts w:ascii="Arial" w:hAnsi="Arial" w:cs="Arial"/>
        </w:rPr>
        <w:t xml:space="preserve">The incident file is </w:t>
      </w:r>
      <w:r>
        <w:rPr>
          <w:rFonts w:ascii="Arial" w:hAnsi="Arial" w:cs="Arial"/>
          <w:u w:val="single"/>
        </w:rPr>
        <w:t>not</w:t>
      </w:r>
      <w:r>
        <w:rPr>
          <w:rFonts w:ascii="Arial" w:hAnsi="Arial" w:cs="Arial"/>
        </w:rPr>
        <w:t xml:space="preserve"> for recording issues of concern involving a child. This is recorded in the child's own confidential</w:t>
      </w:r>
      <w:r>
        <w:rPr>
          <w:rFonts w:ascii="Arial" w:hAnsi="Arial" w:cs="Arial"/>
        </w:rPr>
        <w:t xml:space="preserve"> file.</w:t>
      </w:r>
    </w:p>
    <w:p w14:paraId="5B17B4CE" w14:textId="77777777" w:rsidR="006C616E" w:rsidRDefault="006C616E">
      <w:pPr>
        <w:pStyle w:val="Standard"/>
        <w:spacing w:before="60" w:after="60"/>
        <w:rPr>
          <w:rFonts w:ascii="Arial" w:hAnsi="Arial" w:cs="Arial"/>
        </w:rPr>
      </w:pPr>
    </w:p>
    <w:p w14:paraId="37801A34" w14:textId="77777777" w:rsidR="006C616E" w:rsidRDefault="00AF3F4D">
      <w:pPr>
        <w:pStyle w:val="Standard"/>
        <w:spacing w:before="60" w:after="60"/>
        <w:rPr>
          <w:rFonts w:ascii="Arial" w:hAnsi="Arial" w:cs="Arial"/>
          <w:i/>
          <w:iCs/>
        </w:rPr>
      </w:pPr>
      <w:r>
        <w:rPr>
          <w:rFonts w:ascii="Arial" w:hAnsi="Arial" w:cs="Arial"/>
          <w:i/>
          <w:iCs/>
        </w:rPr>
        <w:t>Administration of medication</w:t>
      </w:r>
    </w:p>
    <w:p w14:paraId="487A0EC9" w14:textId="3CD08E6A" w:rsidR="006C616E" w:rsidRDefault="00AF3F4D">
      <w:pPr>
        <w:pStyle w:val="Standard"/>
        <w:numPr>
          <w:ilvl w:val="0"/>
          <w:numId w:val="82"/>
        </w:numPr>
        <w:spacing w:before="60" w:after="60"/>
      </w:pPr>
      <w:r>
        <w:rPr>
          <w:rFonts w:ascii="Arial" w:hAnsi="Arial" w:cs="Arial"/>
        </w:rPr>
        <w:t xml:space="preserve">Only prescribed medication may be administered with the exception of </w:t>
      </w:r>
      <w:r w:rsidR="002D5240">
        <w:rPr>
          <w:rFonts w:ascii="Arial" w:hAnsi="Arial" w:cs="Arial"/>
        </w:rPr>
        <w:t>emergency liquid paracetamol</w:t>
      </w:r>
      <w:r>
        <w:rPr>
          <w:rFonts w:ascii="Arial" w:hAnsi="Arial" w:cs="Arial"/>
        </w:rPr>
        <w:t>/</w:t>
      </w:r>
      <w:proofErr w:type="spellStart"/>
      <w:r>
        <w:rPr>
          <w:rFonts w:ascii="Arial" w:hAnsi="Arial" w:cs="Arial"/>
        </w:rPr>
        <w:t>Piriton</w:t>
      </w:r>
      <w:proofErr w:type="spellEnd"/>
      <w:r>
        <w:rPr>
          <w:rFonts w:ascii="Arial" w:hAnsi="Arial" w:cs="Arial"/>
        </w:rPr>
        <w:t xml:space="preserve"> in an emergency as noted above.</w:t>
      </w:r>
      <w:r>
        <w:rPr>
          <w:rFonts w:ascii="Arial" w:hAnsi="Arial" w:cs="Arial"/>
        </w:rPr>
        <w:t xml:space="preserve"> It must be in-date and prescribed for the current condition.</w:t>
      </w:r>
    </w:p>
    <w:p w14:paraId="0D962351" w14:textId="77777777" w:rsidR="006C616E" w:rsidRDefault="00AF3F4D">
      <w:pPr>
        <w:pStyle w:val="Standard"/>
        <w:numPr>
          <w:ilvl w:val="0"/>
          <w:numId w:val="17"/>
        </w:numPr>
        <w:spacing w:before="60" w:after="60"/>
        <w:rPr>
          <w:rFonts w:ascii="Arial" w:hAnsi="Arial" w:cs="Arial"/>
        </w:rPr>
      </w:pPr>
      <w:r>
        <w:rPr>
          <w:rFonts w:ascii="Arial" w:hAnsi="Arial" w:cs="Arial"/>
        </w:rPr>
        <w:t>Children taking prescribed medication must be well enough to attend the setting.</w:t>
      </w:r>
    </w:p>
    <w:p w14:paraId="53D59C49" w14:textId="77777777" w:rsidR="006C616E" w:rsidRDefault="00AF3F4D">
      <w:pPr>
        <w:pStyle w:val="Standard"/>
        <w:numPr>
          <w:ilvl w:val="0"/>
          <w:numId w:val="17"/>
        </w:numPr>
        <w:spacing w:before="60" w:after="60"/>
        <w:rPr>
          <w:rFonts w:ascii="Arial" w:hAnsi="Arial" w:cs="Arial"/>
        </w:rPr>
      </w:pPr>
      <w:r>
        <w:rPr>
          <w:rFonts w:ascii="Arial" w:hAnsi="Arial" w:cs="Arial"/>
        </w:rPr>
        <w:t>Children's prescribed drugs are stored in their original containers, are clearly labelled and are inaccessible to</w:t>
      </w:r>
      <w:r>
        <w:rPr>
          <w:rFonts w:ascii="Arial" w:hAnsi="Arial" w:cs="Arial"/>
        </w:rPr>
        <w:t xml:space="preserve"> the children.</w:t>
      </w:r>
    </w:p>
    <w:p w14:paraId="44D98FC2" w14:textId="77777777" w:rsidR="006C616E" w:rsidRDefault="00AF3F4D">
      <w:pPr>
        <w:pStyle w:val="Standard"/>
        <w:numPr>
          <w:ilvl w:val="0"/>
          <w:numId w:val="17"/>
        </w:numPr>
        <w:spacing w:before="60" w:after="60"/>
      </w:pPr>
      <w:r>
        <w:rPr>
          <w:rFonts w:ascii="Arial" w:hAnsi="Arial" w:cs="Arial"/>
        </w:rPr>
        <w:t>Parents give prior written permission for the administration of medication.  This states the name of the child, name/s of parent(s), date the medication starts, the name of the medication and prescribing doctor, the dose and times, or how an</w:t>
      </w:r>
      <w:r>
        <w:rPr>
          <w:rFonts w:ascii="Arial" w:hAnsi="Arial" w:cs="Arial"/>
        </w:rPr>
        <w:t>d when the medication is to be administered.</w:t>
      </w:r>
    </w:p>
    <w:p w14:paraId="696CED40" w14:textId="77777777" w:rsidR="006C616E" w:rsidRDefault="00AF3F4D">
      <w:pPr>
        <w:pStyle w:val="Standard"/>
        <w:numPr>
          <w:ilvl w:val="0"/>
          <w:numId w:val="17"/>
        </w:numPr>
        <w:spacing w:before="60" w:after="60"/>
      </w:pPr>
      <w:r>
        <w:rPr>
          <w:rFonts w:ascii="Arial" w:hAnsi="Arial" w:cs="Arial"/>
        </w:rPr>
        <w:t>The administration is recorded accurately each time it is given and is signed by staff. Parents sign the medication sheet to acknowledge the administration of a medicine.</w:t>
      </w:r>
    </w:p>
    <w:p w14:paraId="12D6A00C" w14:textId="77777777" w:rsidR="006C616E" w:rsidRDefault="00AF3F4D">
      <w:pPr>
        <w:pStyle w:val="Standard"/>
        <w:numPr>
          <w:ilvl w:val="0"/>
          <w:numId w:val="17"/>
        </w:numPr>
        <w:spacing w:before="60" w:after="60"/>
      </w:pPr>
      <w:r>
        <w:rPr>
          <w:rFonts w:ascii="Arial" w:hAnsi="Arial" w:cs="Arial"/>
        </w:rPr>
        <w:t>If the administration of prescribed medi</w:t>
      </w:r>
      <w:r>
        <w:rPr>
          <w:rFonts w:ascii="Arial" w:hAnsi="Arial" w:cs="Arial"/>
        </w:rPr>
        <w:t>cation requires medical knowledge, individual training is provided for the relevant member of staff by a health professional.</w:t>
      </w:r>
    </w:p>
    <w:p w14:paraId="4EC6A022" w14:textId="77777777" w:rsidR="006C616E" w:rsidRDefault="006C616E">
      <w:pPr>
        <w:pStyle w:val="Standard"/>
        <w:spacing w:before="60" w:after="60"/>
      </w:pPr>
    </w:p>
    <w:p w14:paraId="34FA25E6" w14:textId="77777777" w:rsidR="006C616E" w:rsidRDefault="006C616E">
      <w:pPr>
        <w:pStyle w:val="Standard"/>
        <w:spacing w:before="60" w:after="60"/>
        <w:rPr>
          <w:rFonts w:ascii="Arial" w:hAnsi="Arial" w:cs="Arial"/>
        </w:rPr>
      </w:pPr>
    </w:p>
    <w:p w14:paraId="7B8CB175" w14:textId="77777777" w:rsidR="006C616E" w:rsidRDefault="006C616E">
      <w:pPr>
        <w:pStyle w:val="Standard"/>
        <w:spacing w:before="60" w:after="60"/>
        <w:rPr>
          <w:rFonts w:ascii="Arial" w:hAnsi="Arial" w:cs="Arial"/>
        </w:rPr>
      </w:pPr>
    </w:p>
    <w:p w14:paraId="5F80CB97" w14:textId="77777777" w:rsidR="006C616E" w:rsidRDefault="006C616E">
      <w:pPr>
        <w:pStyle w:val="Standard"/>
        <w:spacing w:before="60" w:after="60"/>
        <w:rPr>
          <w:rFonts w:ascii="Arial" w:hAnsi="Arial" w:cs="Arial"/>
        </w:rPr>
      </w:pPr>
    </w:p>
    <w:p w14:paraId="6B0F43E2" w14:textId="77777777" w:rsidR="006C616E" w:rsidRDefault="00AF3F4D">
      <w:pPr>
        <w:pStyle w:val="Standard"/>
        <w:spacing w:before="60" w:after="60"/>
        <w:rPr>
          <w:rFonts w:ascii="Arial" w:hAnsi="Arial" w:cs="Arial"/>
          <w:i/>
          <w:iCs/>
        </w:rPr>
      </w:pPr>
      <w:r>
        <w:rPr>
          <w:rFonts w:ascii="Arial" w:hAnsi="Arial" w:cs="Arial"/>
          <w:i/>
          <w:iCs/>
        </w:rPr>
        <w:t>Sickness</w:t>
      </w:r>
    </w:p>
    <w:p w14:paraId="43AC21BF" w14:textId="77777777" w:rsidR="006C616E" w:rsidRDefault="00AF3F4D">
      <w:pPr>
        <w:pStyle w:val="Standard"/>
        <w:spacing w:before="60" w:after="60"/>
      </w:pPr>
      <w:r>
        <w:rPr>
          <w:rFonts w:ascii="Arial" w:hAnsi="Arial" w:cs="Arial"/>
        </w:rPr>
        <w:t>Our policy for the exclusion of ill or infectious children is discussed with parents.  This includes procedures for c</w:t>
      </w:r>
      <w:r>
        <w:rPr>
          <w:rFonts w:ascii="Arial" w:hAnsi="Arial" w:cs="Arial"/>
        </w:rPr>
        <w:t>ontacting parents - or other authorised adults - if a child becomes ill whilst in the setting.</w:t>
      </w:r>
    </w:p>
    <w:p w14:paraId="3D9784EA" w14:textId="77777777" w:rsidR="006C616E" w:rsidRDefault="00AF3F4D">
      <w:pPr>
        <w:pStyle w:val="Standard"/>
        <w:numPr>
          <w:ilvl w:val="0"/>
          <w:numId w:val="83"/>
        </w:numPr>
        <w:spacing w:before="60" w:after="60"/>
      </w:pPr>
      <w:r>
        <w:rPr>
          <w:rFonts w:ascii="Arial" w:hAnsi="Arial" w:cs="Arial"/>
        </w:rPr>
        <w:t>We do not provide care for children who are unwell, have a temperature, or sickness and diarrhoea, or who have an infectious disease.</w:t>
      </w:r>
    </w:p>
    <w:p w14:paraId="78D2C764" w14:textId="77777777" w:rsidR="006C616E" w:rsidRDefault="00AF3F4D">
      <w:pPr>
        <w:pStyle w:val="Standard"/>
        <w:numPr>
          <w:ilvl w:val="0"/>
          <w:numId w:val="20"/>
        </w:numPr>
        <w:spacing w:before="60" w:after="60"/>
      </w:pPr>
      <w:r>
        <w:rPr>
          <w:rFonts w:ascii="Arial" w:hAnsi="Arial" w:cs="Arial"/>
        </w:rPr>
        <w:t xml:space="preserve">Children with headlice are </w:t>
      </w:r>
      <w:r>
        <w:rPr>
          <w:rFonts w:ascii="Arial" w:hAnsi="Arial" w:cs="Arial"/>
        </w:rPr>
        <w:t>not excluded but must be treated to remedy the condition.</w:t>
      </w:r>
    </w:p>
    <w:p w14:paraId="493844FC" w14:textId="77777777" w:rsidR="006C616E" w:rsidRDefault="00AF3F4D">
      <w:pPr>
        <w:pStyle w:val="Standard"/>
        <w:numPr>
          <w:ilvl w:val="0"/>
          <w:numId w:val="20"/>
        </w:numPr>
        <w:spacing w:before="60" w:after="60"/>
        <w:rPr>
          <w:rFonts w:ascii="Arial" w:hAnsi="Arial" w:cs="Arial"/>
        </w:rPr>
      </w:pPr>
      <w:r>
        <w:rPr>
          <w:rFonts w:ascii="Arial" w:hAnsi="Arial" w:cs="Arial"/>
        </w:rPr>
        <w:t>Parents are notified if there is a case of headlice in the setting.</w:t>
      </w:r>
    </w:p>
    <w:p w14:paraId="0EBB428E" w14:textId="77777777" w:rsidR="006C616E" w:rsidRDefault="00AF3F4D">
      <w:pPr>
        <w:pStyle w:val="Standard"/>
        <w:numPr>
          <w:ilvl w:val="0"/>
          <w:numId w:val="20"/>
        </w:numPr>
        <w:spacing w:before="60" w:after="60"/>
      </w:pPr>
      <w:r>
        <w:rPr>
          <w:rFonts w:ascii="Arial" w:hAnsi="Arial" w:cs="Arial"/>
        </w:rPr>
        <w:t>Parents are notified if there is an infectious disease, such as chicken pox.</w:t>
      </w:r>
    </w:p>
    <w:p w14:paraId="40F4EE3E" w14:textId="77777777" w:rsidR="006C616E" w:rsidRDefault="00AF3F4D">
      <w:pPr>
        <w:pStyle w:val="Standard"/>
        <w:numPr>
          <w:ilvl w:val="0"/>
          <w:numId w:val="20"/>
        </w:numPr>
        <w:spacing w:before="60" w:after="60"/>
        <w:rPr>
          <w:rFonts w:ascii="Arial" w:hAnsi="Arial" w:cs="Arial"/>
        </w:rPr>
      </w:pPr>
      <w:r>
        <w:rPr>
          <w:rFonts w:ascii="Arial" w:hAnsi="Arial" w:cs="Arial"/>
        </w:rPr>
        <w:t>HIV (Human Immunodeficiency Virus) may affect childr</w:t>
      </w:r>
      <w:r>
        <w:rPr>
          <w:rFonts w:ascii="Arial" w:hAnsi="Arial" w:cs="Arial"/>
        </w:rPr>
        <w:t>en or families attending the setting. Staff may or may not be informed about it.</w:t>
      </w:r>
    </w:p>
    <w:p w14:paraId="0F64A442" w14:textId="77777777" w:rsidR="006C616E" w:rsidRDefault="00AF3F4D">
      <w:pPr>
        <w:pStyle w:val="Standard"/>
        <w:numPr>
          <w:ilvl w:val="0"/>
          <w:numId w:val="20"/>
        </w:numPr>
        <w:spacing w:before="60" w:after="60"/>
        <w:rPr>
          <w:rFonts w:ascii="Arial" w:hAnsi="Arial" w:cs="Arial"/>
        </w:rPr>
      </w:pPr>
      <w:r>
        <w:rPr>
          <w:rFonts w:ascii="Arial" w:hAnsi="Arial" w:cs="Arial"/>
        </w:rPr>
        <w:t>Children or families are not excluded because of HIV.</w:t>
      </w:r>
    </w:p>
    <w:p w14:paraId="22FE2263" w14:textId="77777777" w:rsidR="006C616E" w:rsidRDefault="00AF3F4D">
      <w:pPr>
        <w:pStyle w:val="Standard"/>
        <w:numPr>
          <w:ilvl w:val="0"/>
          <w:numId w:val="20"/>
        </w:numPr>
        <w:spacing w:before="60" w:after="60"/>
      </w:pPr>
      <w:r>
        <w:rPr>
          <w:rFonts w:ascii="Arial" w:hAnsi="Arial" w:cs="Arial"/>
        </w:rPr>
        <w:lastRenderedPageBreak/>
        <w:t>Good hygiene practice concerning the clearing of any spilled bodily fluids is carried out at all times.</w:t>
      </w:r>
    </w:p>
    <w:p w14:paraId="0A7A0277" w14:textId="77777777" w:rsidR="006C616E" w:rsidRDefault="00AF3F4D">
      <w:pPr>
        <w:pStyle w:val="Standard"/>
        <w:numPr>
          <w:ilvl w:val="0"/>
          <w:numId w:val="20"/>
        </w:numPr>
        <w:spacing w:before="60" w:after="60"/>
      </w:pPr>
      <w:r>
        <w:rPr>
          <w:rFonts w:ascii="Arial" w:hAnsi="Arial" w:cs="Arial"/>
        </w:rPr>
        <w:t>The local autho</w:t>
      </w:r>
      <w:r>
        <w:rPr>
          <w:rFonts w:ascii="Arial" w:hAnsi="Arial" w:cs="Arial"/>
        </w:rPr>
        <w:t>rity's medical officer for environmental health is notified of any infectious diseases that a qualified medical person considers notifiable. (Infectious Disease (Notification) Act 1889). Ofsted is also informed where this is the case. The full list is obta</w:t>
      </w:r>
      <w:r>
        <w:rPr>
          <w:rFonts w:ascii="Arial" w:hAnsi="Arial" w:cs="Arial"/>
        </w:rPr>
        <w:t>inable from www.patient.co.uk and includes common childhood illnesses such as measles.</w:t>
      </w:r>
    </w:p>
    <w:p w14:paraId="05BD4230" w14:textId="77777777" w:rsidR="006C616E" w:rsidRDefault="006C616E">
      <w:pPr>
        <w:pStyle w:val="Heading1"/>
        <w:spacing w:before="60" w:after="60"/>
        <w:rPr>
          <w:b w:val="0"/>
          <w:bCs w:val="0"/>
          <w:i/>
          <w:iCs/>
        </w:rPr>
      </w:pPr>
    </w:p>
    <w:p w14:paraId="48A0CC55" w14:textId="77777777" w:rsidR="006C616E" w:rsidRDefault="00AF3F4D">
      <w:pPr>
        <w:pStyle w:val="Heading1"/>
        <w:spacing w:before="60" w:after="60"/>
        <w:rPr>
          <w:b w:val="0"/>
          <w:bCs w:val="0"/>
          <w:i/>
          <w:iCs/>
        </w:rPr>
      </w:pPr>
      <w:r>
        <w:rPr>
          <w:b w:val="0"/>
          <w:bCs w:val="0"/>
          <w:i/>
          <w:iCs/>
        </w:rPr>
        <w:t>Safety of adults</w:t>
      </w:r>
    </w:p>
    <w:p w14:paraId="5BCBA8C0" w14:textId="77777777" w:rsidR="006C616E" w:rsidRDefault="00AF3F4D">
      <w:pPr>
        <w:pStyle w:val="Standard"/>
        <w:numPr>
          <w:ilvl w:val="0"/>
          <w:numId w:val="84"/>
        </w:numPr>
        <w:spacing w:before="60" w:after="60"/>
      </w:pPr>
      <w:r>
        <w:rPr>
          <w:rFonts w:ascii="Arial" w:hAnsi="Arial" w:cs="Arial"/>
        </w:rPr>
        <w:t>Adults are provided with guidance about the safe storage, movement, lifting and erection of large pieces of equipment.</w:t>
      </w:r>
    </w:p>
    <w:p w14:paraId="2F15BFB8" w14:textId="77777777" w:rsidR="006C616E" w:rsidRDefault="00AF3F4D">
      <w:pPr>
        <w:pStyle w:val="Standard"/>
        <w:numPr>
          <w:ilvl w:val="0"/>
          <w:numId w:val="45"/>
        </w:numPr>
        <w:spacing w:before="60" w:after="60"/>
        <w:rPr>
          <w:rFonts w:ascii="Arial" w:hAnsi="Arial" w:cs="Arial"/>
        </w:rPr>
      </w:pPr>
      <w:r>
        <w:rPr>
          <w:rFonts w:ascii="Arial" w:hAnsi="Arial" w:cs="Arial"/>
        </w:rPr>
        <w:t xml:space="preserve">When adults need to reach up </w:t>
      </w:r>
      <w:r>
        <w:rPr>
          <w:rFonts w:ascii="Arial" w:hAnsi="Arial" w:cs="Arial"/>
        </w:rPr>
        <w:t>to store equipment or to change light bulbs they are provided with safe equipment to do so.</w:t>
      </w:r>
    </w:p>
    <w:p w14:paraId="7068B3E2" w14:textId="77777777" w:rsidR="006C616E" w:rsidRDefault="00AF3F4D">
      <w:pPr>
        <w:pStyle w:val="Standard"/>
        <w:numPr>
          <w:ilvl w:val="0"/>
          <w:numId w:val="45"/>
        </w:numPr>
        <w:spacing w:before="60" w:after="60"/>
        <w:rPr>
          <w:rFonts w:ascii="Arial" w:hAnsi="Arial" w:cs="Arial"/>
        </w:rPr>
      </w:pPr>
      <w:r>
        <w:rPr>
          <w:rFonts w:ascii="Arial" w:hAnsi="Arial" w:cs="Arial"/>
        </w:rPr>
        <w:t>All warning signs are clear.</w:t>
      </w:r>
    </w:p>
    <w:p w14:paraId="7BC9CE39" w14:textId="77777777" w:rsidR="006C616E" w:rsidRDefault="00AF3F4D">
      <w:pPr>
        <w:pStyle w:val="Standard"/>
        <w:numPr>
          <w:ilvl w:val="0"/>
          <w:numId w:val="45"/>
        </w:numPr>
        <w:spacing w:before="60" w:after="60"/>
      </w:pPr>
      <w:r>
        <w:rPr>
          <w:rFonts w:ascii="Arial" w:hAnsi="Arial" w:cs="Arial"/>
        </w:rPr>
        <w:t>Adults do not remain in the building on their own or leave on their own after dark.</w:t>
      </w:r>
    </w:p>
    <w:p w14:paraId="07F95AEB" w14:textId="77777777" w:rsidR="006C616E" w:rsidRDefault="006C616E">
      <w:pPr>
        <w:pStyle w:val="Standard"/>
        <w:spacing w:before="60" w:after="60"/>
        <w:rPr>
          <w:rFonts w:ascii="Arial" w:hAnsi="Arial" w:cs="Arial"/>
        </w:rPr>
      </w:pPr>
    </w:p>
    <w:p w14:paraId="0421A6BE" w14:textId="77777777" w:rsidR="006C616E" w:rsidRDefault="00AF3F4D">
      <w:pPr>
        <w:pStyle w:val="Standard"/>
        <w:spacing w:before="60" w:after="60"/>
        <w:rPr>
          <w:rFonts w:ascii="Arial" w:hAnsi="Arial" w:cs="Arial"/>
          <w:bCs/>
          <w:i/>
          <w:iCs/>
        </w:rPr>
      </w:pPr>
      <w:r>
        <w:rPr>
          <w:rFonts w:ascii="Arial" w:hAnsi="Arial" w:cs="Arial"/>
          <w:bCs/>
          <w:i/>
          <w:iCs/>
        </w:rPr>
        <w:t>Records</w:t>
      </w:r>
    </w:p>
    <w:p w14:paraId="1A06716F" w14:textId="77777777" w:rsidR="006C616E" w:rsidRDefault="00AF3F4D">
      <w:pPr>
        <w:pStyle w:val="Standard"/>
        <w:spacing w:before="60" w:after="60"/>
        <w:rPr>
          <w:rFonts w:ascii="Arial" w:hAnsi="Arial" w:cs="Arial"/>
        </w:rPr>
      </w:pPr>
      <w:r>
        <w:rPr>
          <w:rFonts w:ascii="Arial" w:hAnsi="Arial" w:cs="Arial"/>
        </w:rPr>
        <w:t>In accordance with the National Standards</w:t>
      </w:r>
      <w:r>
        <w:rPr>
          <w:rFonts w:ascii="Arial" w:hAnsi="Arial" w:cs="Arial"/>
        </w:rPr>
        <w:t xml:space="preserve"> for Day Care, we keep records of:</w:t>
      </w:r>
    </w:p>
    <w:p w14:paraId="043A81D3" w14:textId="77777777" w:rsidR="006C616E" w:rsidRDefault="00AF3F4D">
      <w:pPr>
        <w:pStyle w:val="Standard"/>
        <w:spacing w:before="60" w:after="60"/>
        <w:rPr>
          <w:rFonts w:ascii="Arial" w:hAnsi="Arial" w:cs="Arial"/>
        </w:rPr>
      </w:pPr>
      <w:r>
        <w:rPr>
          <w:rFonts w:ascii="Arial" w:hAnsi="Arial" w:cs="Arial"/>
        </w:rPr>
        <w:t>Adults</w:t>
      </w:r>
    </w:p>
    <w:p w14:paraId="53932E9A" w14:textId="77777777" w:rsidR="006C616E" w:rsidRDefault="00AF3F4D">
      <w:pPr>
        <w:pStyle w:val="Standard"/>
        <w:numPr>
          <w:ilvl w:val="0"/>
          <w:numId w:val="85"/>
        </w:numPr>
        <w:spacing w:before="60" w:after="60"/>
      </w:pPr>
      <w:r>
        <w:rPr>
          <w:rFonts w:ascii="Arial" w:hAnsi="Arial" w:cs="Arial"/>
        </w:rPr>
        <w:t>the names and addresses of all staff on the premises, including temporary staff who work with the children or who have substantial access to them</w:t>
      </w:r>
    </w:p>
    <w:p w14:paraId="506FB791" w14:textId="77777777" w:rsidR="006C616E" w:rsidRDefault="00AF3F4D">
      <w:pPr>
        <w:pStyle w:val="Standard"/>
        <w:numPr>
          <w:ilvl w:val="0"/>
          <w:numId w:val="34"/>
        </w:numPr>
        <w:spacing w:before="60" w:after="60"/>
      </w:pPr>
      <w:r>
        <w:rPr>
          <w:rFonts w:ascii="Arial" w:hAnsi="Arial" w:cs="Arial"/>
        </w:rPr>
        <w:t>the names and addresses of the owners or of all members of the manag</w:t>
      </w:r>
      <w:r>
        <w:rPr>
          <w:rFonts w:ascii="Arial" w:hAnsi="Arial" w:cs="Arial"/>
        </w:rPr>
        <w:t>ement committee</w:t>
      </w:r>
    </w:p>
    <w:p w14:paraId="68E2058C" w14:textId="77777777" w:rsidR="006C616E" w:rsidRDefault="00AF3F4D">
      <w:pPr>
        <w:pStyle w:val="Standard"/>
        <w:numPr>
          <w:ilvl w:val="0"/>
          <w:numId w:val="34"/>
        </w:numPr>
        <w:spacing w:before="60" w:after="60"/>
        <w:rPr>
          <w:rFonts w:ascii="Arial" w:hAnsi="Arial" w:cs="Arial"/>
        </w:rPr>
      </w:pPr>
      <w:r>
        <w:rPr>
          <w:rFonts w:ascii="Arial" w:hAnsi="Arial" w:cs="Arial"/>
        </w:rPr>
        <w:t>all records relating to the staff's employment with the setting, including application forms, references, results of checks undertaken etc.</w:t>
      </w:r>
    </w:p>
    <w:p w14:paraId="41FBBDD3" w14:textId="77777777" w:rsidR="006C616E" w:rsidRDefault="00AF3F4D">
      <w:pPr>
        <w:pStyle w:val="Standard"/>
        <w:spacing w:before="60" w:after="60"/>
        <w:rPr>
          <w:rFonts w:ascii="Arial" w:hAnsi="Arial" w:cs="Arial"/>
        </w:rPr>
      </w:pPr>
      <w:r>
        <w:rPr>
          <w:rFonts w:ascii="Arial" w:hAnsi="Arial" w:cs="Arial"/>
        </w:rPr>
        <w:t>Children</w:t>
      </w:r>
    </w:p>
    <w:p w14:paraId="71AE2C0E" w14:textId="77777777" w:rsidR="006C616E" w:rsidRDefault="00AF3F4D">
      <w:pPr>
        <w:pStyle w:val="Standard"/>
        <w:numPr>
          <w:ilvl w:val="0"/>
          <w:numId w:val="86"/>
        </w:numPr>
        <w:spacing w:before="60" w:after="60"/>
      </w:pPr>
      <w:r>
        <w:rPr>
          <w:rFonts w:ascii="Arial" w:hAnsi="Arial" w:cs="Arial"/>
        </w:rPr>
        <w:t>the names, addresses and telephone numbers of parents and adults authorised to collect chil</w:t>
      </w:r>
      <w:r>
        <w:rPr>
          <w:rFonts w:ascii="Arial" w:hAnsi="Arial" w:cs="Arial"/>
        </w:rPr>
        <w:t>dren from setting</w:t>
      </w:r>
    </w:p>
    <w:p w14:paraId="41DCFE36" w14:textId="77777777" w:rsidR="006C616E" w:rsidRDefault="00AF3F4D">
      <w:pPr>
        <w:pStyle w:val="Standard"/>
        <w:numPr>
          <w:ilvl w:val="0"/>
          <w:numId w:val="26"/>
        </w:numPr>
        <w:spacing w:before="60" w:after="60"/>
      </w:pPr>
      <w:r>
        <w:rPr>
          <w:rFonts w:ascii="Arial" w:hAnsi="Arial" w:cs="Arial"/>
        </w:rPr>
        <w:t>the names, addresses and telephone numbers of emergency contacts in case of children's illness or accident</w:t>
      </w:r>
    </w:p>
    <w:p w14:paraId="56113176" w14:textId="77777777" w:rsidR="006C616E" w:rsidRDefault="00AF3F4D">
      <w:pPr>
        <w:pStyle w:val="Standard"/>
        <w:numPr>
          <w:ilvl w:val="0"/>
          <w:numId w:val="26"/>
        </w:numPr>
        <w:spacing w:before="60" w:after="60"/>
      </w:pPr>
      <w:r>
        <w:rPr>
          <w:rFonts w:ascii="Arial" w:hAnsi="Arial" w:cs="Arial"/>
        </w:rPr>
        <w:t>the allergies, dietary requirements and illnesses of individual children</w:t>
      </w:r>
    </w:p>
    <w:p w14:paraId="6CA35F85" w14:textId="77777777" w:rsidR="006C616E" w:rsidRDefault="00AF3F4D">
      <w:pPr>
        <w:pStyle w:val="Standard"/>
        <w:numPr>
          <w:ilvl w:val="0"/>
          <w:numId w:val="26"/>
        </w:numPr>
        <w:spacing w:before="60" w:after="60"/>
      </w:pPr>
      <w:r>
        <w:rPr>
          <w:rFonts w:ascii="Arial" w:hAnsi="Arial" w:cs="Arial"/>
        </w:rPr>
        <w:t>the times of attendance of children, staff, volunteers and</w:t>
      </w:r>
      <w:r>
        <w:rPr>
          <w:rFonts w:ascii="Arial" w:hAnsi="Arial" w:cs="Arial"/>
        </w:rPr>
        <w:t xml:space="preserve"> visitors</w:t>
      </w:r>
    </w:p>
    <w:p w14:paraId="5294617C" w14:textId="77777777" w:rsidR="006C616E" w:rsidRDefault="00AF3F4D">
      <w:pPr>
        <w:pStyle w:val="Standard"/>
        <w:numPr>
          <w:ilvl w:val="0"/>
          <w:numId w:val="26"/>
        </w:numPr>
        <w:spacing w:before="60" w:after="60"/>
      </w:pPr>
      <w:r>
        <w:rPr>
          <w:rFonts w:ascii="Arial" w:hAnsi="Arial" w:cs="Arial"/>
        </w:rPr>
        <w:t>accidents and medicine administration records</w:t>
      </w:r>
    </w:p>
    <w:p w14:paraId="216CA8BE" w14:textId="77777777" w:rsidR="006C616E" w:rsidRDefault="00AF3F4D">
      <w:pPr>
        <w:pStyle w:val="Standard"/>
        <w:numPr>
          <w:ilvl w:val="0"/>
          <w:numId w:val="26"/>
        </w:numPr>
        <w:spacing w:before="60" w:after="60"/>
      </w:pPr>
      <w:r>
        <w:rPr>
          <w:rFonts w:ascii="Arial" w:hAnsi="Arial" w:cs="Arial"/>
        </w:rPr>
        <w:t>consents for outings, administration of medication, emergency treatment</w:t>
      </w:r>
    </w:p>
    <w:p w14:paraId="60923A91" w14:textId="77777777" w:rsidR="006C616E" w:rsidRDefault="00AF3F4D">
      <w:pPr>
        <w:pStyle w:val="Standard"/>
        <w:numPr>
          <w:ilvl w:val="0"/>
          <w:numId w:val="26"/>
        </w:numPr>
        <w:spacing w:before="60" w:after="60"/>
        <w:rPr>
          <w:rFonts w:ascii="Arial" w:hAnsi="Arial" w:cs="Arial"/>
        </w:rPr>
      </w:pPr>
      <w:r>
        <w:rPr>
          <w:rFonts w:ascii="Arial" w:hAnsi="Arial" w:cs="Arial"/>
        </w:rPr>
        <w:t>incidents</w:t>
      </w:r>
    </w:p>
    <w:p w14:paraId="64DDB9B2" w14:textId="77777777" w:rsidR="006C616E" w:rsidRDefault="006C616E">
      <w:pPr>
        <w:pStyle w:val="Standard"/>
        <w:spacing w:before="60" w:after="60"/>
        <w:rPr>
          <w:rFonts w:ascii="Arial" w:hAnsi="Arial" w:cs="Arial"/>
        </w:rPr>
      </w:pPr>
    </w:p>
    <w:p w14:paraId="2929C685" w14:textId="77777777" w:rsidR="006C616E" w:rsidRDefault="00AF3F4D">
      <w:pPr>
        <w:pStyle w:val="Standard"/>
        <w:spacing w:before="60" w:after="60"/>
      </w:pPr>
      <w:r>
        <w:rPr>
          <w:rFonts w:ascii="Arial" w:hAnsi="Arial" w:cs="Arial"/>
        </w:rPr>
        <w:t>In addition, the following procedures and documentation in relation to health and safety are in place:</w:t>
      </w:r>
    </w:p>
    <w:p w14:paraId="42B1A286" w14:textId="77777777" w:rsidR="006C616E" w:rsidRDefault="00AF3F4D">
      <w:pPr>
        <w:pStyle w:val="Standard"/>
        <w:spacing w:before="60" w:after="60"/>
        <w:rPr>
          <w:rFonts w:ascii="Arial" w:hAnsi="Arial" w:cs="Arial"/>
          <w:i/>
        </w:rPr>
      </w:pPr>
      <w:r>
        <w:rPr>
          <w:rFonts w:ascii="Arial" w:hAnsi="Arial" w:cs="Arial"/>
          <w:i/>
        </w:rPr>
        <w:t>National Stand</w:t>
      </w:r>
      <w:r>
        <w:rPr>
          <w:rFonts w:ascii="Arial" w:hAnsi="Arial" w:cs="Arial"/>
          <w:i/>
        </w:rPr>
        <w:t>ard 6: Safety</w:t>
      </w:r>
    </w:p>
    <w:p w14:paraId="33B4D016" w14:textId="77777777" w:rsidR="006C616E" w:rsidRDefault="00AF3F4D">
      <w:pPr>
        <w:pStyle w:val="Standard"/>
        <w:numPr>
          <w:ilvl w:val="0"/>
          <w:numId w:val="87"/>
        </w:numPr>
        <w:spacing w:before="60" w:after="60"/>
        <w:rPr>
          <w:rFonts w:ascii="Arial" w:hAnsi="Arial" w:cs="Arial"/>
        </w:rPr>
      </w:pPr>
      <w:r>
        <w:rPr>
          <w:rFonts w:ascii="Arial" w:hAnsi="Arial" w:cs="Arial"/>
        </w:rPr>
        <w:t>Risk assessment.</w:t>
      </w:r>
    </w:p>
    <w:p w14:paraId="3A9FBAED" w14:textId="77777777" w:rsidR="006C616E" w:rsidRDefault="00AF3F4D">
      <w:pPr>
        <w:pStyle w:val="Standard"/>
        <w:numPr>
          <w:ilvl w:val="0"/>
          <w:numId w:val="30"/>
        </w:numPr>
        <w:spacing w:before="60" w:after="60"/>
        <w:rPr>
          <w:rFonts w:ascii="Arial" w:hAnsi="Arial" w:cs="Arial"/>
        </w:rPr>
      </w:pPr>
      <w:r>
        <w:rPr>
          <w:rFonts w:ascii="Arial" w:hAnsi="Arial" w:cs="Arial"/>
        </w:rPr>
        <w:t>Record of visitors.</w:t>
      </w:r>
    </w:p>
    <w:p w14:paraId="1CD2F542" w14:textId="77777777" w:rsidR="006C616E" w:rsidRDefault="00AF3F4D">
      <w:pPr>
        <w:pStyle w:val="Standard"/>
        <w:numPr>
          <w:ilvl w:val="0"/>
          <w:numId w:val="30"/>
        </w:numPr>
        <w:spacing w:before="60" w:after="60"/>
        <w:rPr>
          <w:rFonts w:ascii="Arial" w:hAnsi="Arial" w:cs="Arial"/>
        </w:rPr>
      </w:pPr>
      <w:r>
        <w:rPr>
          <w:rFonts w:ascii="Arial" w:hAnsi="Arial" w:cs="Arial"/>
        </w:rPr>
        <w:t>Fire safety procedures.</w:t>
      </w:r>
    </w:p>
    <w:p w14:paraId="6417B2AD" w14:textId="77777777" w:rsidR="006C616E" w:rsidRDefault="00AF3F4D">
      <w:pPr>
        <w:pStyle w:val="Standard"/>
        <w:numPr>
          <w:ilvl w:val="0"/>
          <w:numId w:val="30"/>
        </w:numPr>
        <w:spacing w:before="60" w:after="60"/>
        <w:rPr>
          <w:rFonts w:ascii="Arial" w:hAnsi="Arial" w:cs="Arial"/>
        </w:rPr>
      </w:pPr>
      <w:r>
        <w:rPr>
          <w:rFonts w:ascii="Arial" w:hAnsi="Arial" w:cs="Arial"/>
        </w:rPr>
        <w:t>Operational procedures for outings.</w:t>
      </w:r>
    </w:p>
    <w:p w14:paraId="7C2E7E8C" w14:textId="77777777" w:rsidR="006C616E" w:rsidRDefault="00AF3F4D">
      <w:pPr>
        <w:pStyle w:val="Standard"/>
        <w:spacing w:before="60" w:after="60"/>
        <w:rPr>
          <w:rFonts w:ascii="Arial" w:hAnsi="Arial" w:cs="Arial"/>
          <w:i/>
        </w:rPr>
      </w:pPr>
      <w:r>
        <w:rPr>
          <w:rFonts w:ascii="Arial" w:hAnsi="Arial" w:cs="Arial"/>
          <w:i/>
        </w:rPr>
        <w:t>National Standard 7: Health</w:t>
      </w:r>
    </w:p>
    <w:p w14:paraId="1EB9A9B0" w14:textId="77777777" w:rsidR="006C616E" w:rsidRDefault="00AF3F4D">
      <w:pPr>
        <w:pStyle w:val="Standard"/>
        <w:numPr>
          <w:ilvl w:val="0"/>
          <w:numId w:val="88"/>
        </w:numPr>
        <w:spacing w:before="60" w:after="60"/>
        <w:rPr>
          <w:rFonts w:ascii="Arial" w:hAnsi="Arial" w:cs="Arial"/>
        </w:rPr>
      </w:pPr>
      <w:r>
        <w:rPr>
          <w:rFonts w:ascii="Arial" w:hAnsi="Arial" w:cs="Arial"/>
        </w:rPr>
        <w:t>Administration of medication.</w:t>
      </w:r>
    </w:p>
    <w:p w14:paraId="53AF7CE8" w14:textId="77777777" w:rsidR="006C616E" w:rsidRDefault="00AF3F4D">
      <w:pPr>
        <w:pStyle w:val="Standard"/>
        <w:numPr>
          <w:ilvl w:val="0"/>
          <w:numId w:val="5"/>
        </w:numPr>
        <w:spacing w:before="60" w:after="60"/>
      </w:pPr>
      <w:r>
        <w:rPr>
          <w:rFonts w:ascii="Arial" w:hAnsi="Arial" w:cs="Arial"/>
        </w:rPr>
        <w:lastRenderedPageBreak/>
        <w:t>Prior parental consent to administer medicine.</w:t>
      </w:r>
    </w:p>
    <w:p w14:paraId="0E57C46C" w14:textId="77777777" w:rsidR="006C616E" w:rsidRDefault="00AF3F4D">
      <w:pPr>
        <w:pStyle w:val="Standard"/>
        <w:numPr>
          <w:ilvl w:val="0"/>
          <w:numId w:val="5"/>
        </w:numPr>
        <w:spacing w:before="60" w:after="60"/>
        <w:rPr>
          <w:rFonts w:ascii="Arial" w:hAnsi="Arial" w:cs="Arial"/>
        </w:rPr>
      </w:pPr>
      <w:r>
        <w:rPr>
          <w:rFonts w:ascii="Arial" w:hAnsi="Arial" w:cs="Arial"/>
        </w:rPr>
        <w:t xml:space="preserve">Record of the </w:t>
      </w:r>
      <w:r>
        <w:rPr>
          <w:rFonts w:ascii="Arial" w:hAnsi="Arial" w:cs="Arial"/>
        </w:rPr>
        <w:t>administration of medicines.</w:t>
      </w:r>
    </w:p>
    <w:p w14:paraId="58172B8A" w14:textId="77777777" w:rsidR="006C616E" w:rsidRDefault="00AF3F4D">
      <w:pPr>
        <w:pStyle w:val="Standard"/>
        <w:numPr>
          <w:ilvl w:val="0"/>
          <w:numId w:val="5"/>
        </w:numPr>
        <w:spacing w:before="60" w:after="60"/>
        <w:rPr>
          <w:rFonts w:ascii="Arial" w:hAnsi="Arial" w:cs="Arial"/>
        </w:rPr>
      </w:pPr>
      <w:r>
        <w:rPr>
          <w:rFonts w:ascii="Arial" w:hAnsi="Arial" w:cs="Arial"/>
        </w:rPr>
        <w:t>Prior parental consent for emergency treatment.</w:t>
      </w:r>
    </w:p>
    <w:p w14:paraId="0BEE31D7" w14:textId="77777777" w:rsidR="006C616E" w:rsidRDefault="00AF3F4D">
      <w:pPr>
        <w:pStyle w:val="Standard"/>
        <w:numPr>
          <w:ilvl w:val="0"/>
          <w:numId w:val="5"/>
        </w:numPr>
        <w:spacing w:before="60" w:after="60"/>
        <w:rPr>
          <w:rFonts w:ascii="Arial" w:hAnsi="Arial" w:cs="Arial"/>
        </w:rPr>
      </w:pPr>
      <w:r>
        <w:rPr>
          <w:rFonts w:ascii="Arial" w:hAnsi="Arial" w:cs="Arial"/>
        </w:rPr>
        <w:t>Accident record.</w:t>
      </w:r>
    </w:p>
    <w:p w14:paraId="4BFABD60" w14:textId="77777777" w:rsidR="006C616E" w:rsidRDefault="00AF3F4D">
      <w:pPr>
        <w:pStyle w:val="Standard"/>
        <w:numPr>
          <w:ilvl w:val="0"/>
          <w:numId w:val="5"/>
        </w:numPr>
        <w:spacing w:before="60" w:after="60"/>
        <w:rPr>
          <w:rFonts w:ascii="Arial" w:hAnsi="Arial" w:cs="Arial"/>
        </w:rPr>
      </w:pPr>
      <w:r>
        <w:rPr>
          <w:rFonts w:ascii="Arial" w:hAnsi="Arial" w:cs="Arial"/>
        </w:rPr>
        <w:t>Sick children.</w:t>
      </w:r>
    </w:p>
    <w:p w14:paraId="6D3FF585" w14:textId="77777777" w:rsidR="006C616E" w:rsidRDefault="00AF3F4D">
      <w:pPr>
        <w:pStyle w:val="Standard"/>
        <w:numPr>
          <w:ilvl w:val="0"/>
          <w:numId w:val="5"/>
        </w:numPr>
        <w:spacing w:before="60" w:after="60"/>
        <w:rPr>
          <w:rFonts w:ascii="Arial" w:hAnsi="Arial" w:cs="Arial"/>
        </w:rPr>
      </w:pPr>
      <w:r>
        <w:rPr>
          <w:rFonts w:ascii="Arial" w:hAnsi="Arial" w:cs="Arial"/>
        </w:rPr>
        <w:t>No smoking.</w:t>
      </w:r>
    </w:p>
    <w:p w14:paraId="49BAF3DD" w14:textId="77777777" w:rsidR="006C616E" w:rsidRDefault="006C616E">
      <w:pPr>
        <w:pStyle w:val="Standard"/>
        <w:spacing w:before="60" w:after="60"/>
        <w:rPr>
          <w:rFonts w:ascii="Arial" w:hAnsi="Arial" w:cs="Arial"/>
        </w:rPr>
      </w:pPr>
    </w:p>
    <w:tbl>
      <w:tblPr>
        <w:tblW w:w="9818" w:type="dxa"/>
        <w:tblInd w:w="-108" w:type="dxa"/>
        <w:tblLayout w:type="fixed"/>
        <w:tblCellMar>
          <w:left w:w="10" w:type="dxa"/>
          <w:right w:w="10" w:type="dxa"/>
        </w:tblCellMar>
        <w:tblLook w:val="0000" w:firstRow="0" w:lastRow="0" w:firstColumn="0" w:lastColumn="0" w:noHBand="0" w:noVBand="0"/>
      </w:tblPr>
      <w:tblGrid>
        <w:gridCol w:w="6080"/>
        <w:gridCol w:w="2895"/>
        <w:gridCol w:w="843"/>
      </w:tblGrid>
      <w:tr w:rsidR="006C616E" w14:paraId="262366DA" w14:textId="77777777">
        <w:tblPrEx>
          <w:tblCellMar>
            <w:top w:w="0" w:type="dxa"/>
            <w:bottom w:w="0" w:type="dxa"/>
          </w:tblCellMar>
        </w:tblPrEx>
        <w:tc>
          <w:tcPr>
            <w:tcW w:w="6080" w:type="dxa"/>
            <w:tcMar>
              <w:top w:w="0" w:type="dxa"/>
              <w:left w:w="108" w:type="dxa"/>
              <w:bottom w:w="0" w:type="dxa"/>
              <w:right w:w="108" w:type="dxa"/>
            </w:tcMar>
          </w:tcPr>
          <w:p w14:paraId="242A4B90" w14:textId="77777777" w:rsidR="006C616E" w:rsidRDefault="00AF3F4D">
            <w:pPr>
              <w:pStyle w:val="Standard"/>
              <w:spacing w:before="60" w:after="60"/>
              <w:ind w:left="360" w:hanging="360"/>
              <w:rPr>
                <w:rFonts w:ascii="Arial" w:hAnsi="Arial" w:cs="Arial"/>
              </w:rPr>
            </w:pPr>
            <w:r>
              <w:rPr>
                <w:rFonts w:ascii="Arial" w:hAnsi="Arial" w:cs="Arial"/>
              </w:rPr>
              <w:t>This policy was adopted at a meeting of</w:t>
            </w:r>
          </w:p>
        </w:tc>
        <w:tc>
          <w:tcPr>
            <w:tcW w:w="3738" w:type="dxa"/>
            <w:gridSpan w:val="2"/>
            <w:tcBorders>
              <w:bottom w:val="single" w:sz="4" w:space="0" w:color="000000"/>
            </w:tcBorders>
            <w:tcMar>
              <w:top w:w="0" w:type="dxa"/>
              <w:left w:w="108" w:type="dxa"/>
              <w:bottom w:w="0" w:type="dxa"/>
              <w:right w:w="108" w:type="dxa"/>
            </w:tcMar>
          </w:tcPr>
          <w:p w14:paraId="05A1AAD5" w14:textId="502599B9" w:rsidR="006C616E" w:rsidRDefault="004D4E4B">
            <w:pPr>
              <w:pStyle w:val="Standard"/>
              <w:spacing w:before="60" w:after="60"/>
              <w:ind w:left="360" w:hanging="360"/>
              <w:rPr>
                <w:rFonts w:ascii="Arial" w:hAnsi="Arial" w:cs="Arial"/>
              </w:rPr>
            </w:pPr>
            <w:r>
              <w:rPr>
                <w:rFonts w:ascii="Arial" w:hAnsi="Arial" w:cs="Arial"/>
              </w:rPr>
              <w:t>All Saints Preschool</w:t>
            </w:r>
          </w:p>
        </w:tc>
      </w:tr>
      <w:tr w:rsidR="006C616E" w14:paraId="58E34819" w14:textId="77777777">
        <w:tblPrEx>
          <w:tblCellMar>
            <w:top w:w="0" w:type="dxa"/>
            <w:bottom w:w="0" w:type="dxa"/>
          </w:tblCellMar>
        </w:tblPrEx>
        <w:tc>
          <w:tcPr>
            <w:tcW w:w="6080" w:type="dxa"/>
            <w:tcMar>
              <w:top w:w="0" w:type="dxa"/>
              <w:left w:w="108" w:type="dxa"/>
              <w:bottom w:w="0" w:type="dxa"/>
              <w:right w:w="108" w:type="dxa"/>
            </w:tcMar>
          </w:tcPr>
          <w:p w14:paraId="372D78E3" w14:textId="77777777" w:rsidR="006C616E" w:rsidRDefault="00AF3F4D">
            <w:pPr>
              <w:pStyle w:val="Standard"/>
              <w:spacing w:before="60" w:after="60"/>
              <w:ind w:left="360" w:hanging="360"/>
              <w:rPr>
                <w:rFonts w:ascii="Arial" w:hAnsi="Arial" w:cs="Arial"/>
              </w:rPr>
            </w:pPr>
            <w:r>
              <w:rPr>
                <w:rFonts w:ascii="Arial" w:hAnsi="Arial" w:cs="Arial"/>
              </w:rPr>
              <w:t>Held on (date)</w:t>
            </w:r>
          </w:p>
        </w:tc>
        <w:tc>
          <w:tcPr>
            <w:tcW w:w="3738" w:type="dxa"/>
            <w:gridSpan w:val="2"/>
            <w:tcBorders>
              <w:bottom w:val="single" w:sz="4" w:space="0" w:color="000000"/>
            </w:tcBorders>
            <w:tcMar>
              <w:top w:w="0" w:type="dxa"/>
              <w:left w:w="108" w:type="dxa"/>
              <w:bottom w:w="0" w:type="dxa"/>
              <w:right w:w="108" w:type="dxa"/>
            </w:tcMar>
          </w:tcPr>
          <w:p w14:paraId="66835F13" w14:textId="77777777" w:rsidR="006C616E" w:rsidRDefault="00AF3F4D">
            <w:pPr>
              <w:pStyle w:val="Standard"/>
              <w:spacing w:before="60" w:after="60"/>
              <w:ind w:left="360" w:hanging="360"/>
            </w:pPr>
            <w:r>
              <w:rPr>
                <w:rFonts w:ascii="Arial" w:hAnsi="Arial" w:cs="Arial"/>
              </w:rPr>
              <w:t>13 August 2018</w:t>
            </w:r>
          </w:p>
        </w:tc>
      </w:tr>
      <w:tr w:rsidR="006C616E" w14:paraId="703C79FC" w14:textId="77777777">
        <w:tblPrEx>
          <w:tblCellMar>
            <w:top w:w="0" w:type="dxa"/>
            <w:bottom w:w="0" w:type="dxa"/>
          </w:tblCellMar>
        </w:tblPrEx>
        <w:tc>
          <w:tcPr>
            <w:tcW w:w="6080" w:type="dxa"/>
            <w:tcMar>
              <w:top w:w="0" w:type="dxa"/>
              <w:left w:w="108" w:type="dxa"/>
              <w:bottom w:w="0" w:type="dxa"/>
              <w:right w:w="108" w:type="dxa"/>
            </w:tcMar>
          </w:tcPr>
          <w:p w14:paraId="2251CC03" w14:textId="77777777" w:rsidR="006C616E" w:rsidRDefault="00AF3F4D">
            <w:pPr>
              <w:pStyle w:val="Standard"/>
              <w:spacing w:before="60" w:after="60"/>
              <w:ind w:left="360" w:hanging="360"/>
              <w:rPr>
                <w:rFonts w:ascii="Arial" w:hAnsi="Arial" w:cs="Arial"/>
              </w:rPr>
            </w:pPr>
            <w:r>
              <w:rPr>
                <w:rFonts w:ascii="Arial" w:hAnsi="Arial" w:cs="Arial"/>
              </w:rPr>
              <w:t xml:space="preserve">Signed on behalf of the </w:t>
            </w:r>
            <w:r>
              <w:rPr>
                <w:rFonts w:ascii="Arial" w:hAnsi="Arial" w:cs="Arial"/>
              </w:rPr>
              <w:t>Management Committee/Proprietor</w:t>
            </w:r>
          </w:p>
        </w:tc>
        <w:tc>
          <w:tcPr>
            <w:tcW w:w="3738" w:type="dxa"/>
            <w:gridSpan w:val="2"/>
            <w:tcBorders>
              <w:bottom w:val="single" w:sz="4" w:space="0" w:color="000000"/>
            </w:tcBorders>
            <w:tcMar>
              <w:top w:w="0" w:type="dxa"/>
              <w:left w:w="108" w:type="dxa"/>
              <w:bottom w:w="0" w:type="dxa"/>
              <w:right w:w="108" w:type="dxa"/>
            </w:tcMar>
          </w:tcPr>
          <w:p w14:paraId="370C5C44" w14:textId="77777777" w:rsidR="006C616E" w:rsidRDefault="006C616E">
            <w:pPr>
              <w:pStyle w:val="Standard"/>
              <w:snapToGrid w:val="0"/>
              <w:spacing w:before="60" w:after="60"/>
              <w:ind w:left="360" w:hanging="360"/>
              <w:rPr>
                <w:rFonts w:ascii="Arial" w:hAnsi="Arial" w:cs="Arial"/>
              </w:rPr>
            </w:pPr>
          </w:p>
        </w:tc>
      </w:tr>
      <w:tr w:rsidR="006C616E" w14:paraId="143F8DA5" w14:textId="77777777">
        <w:tblPrEx>
          <w:tblCellMar>
            <w:top w:w="0" w:type="dxa"/>
            <w:bottom w:w="0" w:type="dxa"/>
          </w:tblCellMar>
        </w:tblPrEx>
        <w:tc>
          <w:tcPr>
            <w:tcW w:w="6080" w:type="dxa"/>
            <w:tcMar>
              <w:top w:w="0" w:type="dxa"/>
              <w:left w:w="108" w:type="dxa"/>
              <w:bottom w:w="0" w:type="dxa"/>
              <w:right w:w="108" w:type="dxa"/>
            </w:tcMar>
          </w:tcPr>
          <w:p w14:paraId="5B20BE38" w14:textId="77777777" w:rsidR="006C616E" w:rsidRDefault="00AF3F4D">
            <w:pPr>
              <w:pStyle w:val="Standard"/>
              <w:spacing w:before="60" w:after="60"/>
              <w:ind w:left="360" w:hanging="360"/>
              <w:rPr>
                <w:rFonts w:ascii="Arial" w:hAnsi="Arial" w:cs="Arial"/>
              </w:rPr>
            </w:pPr>
            <w:r>
              <w:rPr>
                <w:rFonts w:ascii="Arial" w:hAnsi="Arial" w:cs="Arial"/>
              </w:rPr>
              <w:t>Role of signatory (e.g. chairperson etc.)</w:t>
            </w:r>
          </w:p>
        </w:tc>
        <w:tc>
          <w:tcPr>
            <w:tcW w:w="3738" w:type="dxa"/>
            <w:gridSpan w:val="2"/>
            <w:tcBorders>
              <w:top w:val="single" w:sz="4" w:space="0" w:color="000000"/>
              <w:bottom w:val="single" w:sz="4" w:space="0" w:color="000000"/>
            </w:tcBorders>
            <w:tcMar>
              <w:top w:w="0" w:type="dxa"/>
              <w:left w:w="108" w:type="dxa"/>
              <w:bottom w:w="0" w:type="dxa"/>
              <w:right w:w="108" w:type="dxa"/>
            </w:tcMar>
          </w:tcPr>
          <w:p w14:paraId="122E45FC" w14:textId="77777777" w:rsidR="006C616E" w:rsidRDefault="006C616E">
            <w:pPr>
              <w:pStyle w:val="Standard"/>
              <w:snapToGrid w:val="0"/>
              <w:spacing w:before="60" w:after="60"/>
              <w:rPr>
                <w:rFonts w:ascii="Arial" w:hAnsi="Arial" w:cs="Arial"/>
              </w:rPr>
            </w:pPr>
          </w:p>
        </w:tc>
      </w:tr>
      <w:tr w:rsidR="006C616E" w14:paraId="3CCBDE45" w14:textId="77777777">
        <w:tblPrEx>
          <w:tblCellMar>
            <w:top w:w="0" w:type="dxa"/>
            <w:bottom w:w="0" w:type="dxa"/>
          </w:tblCellMar>
        </w:tblPrEx>
        <w:tc>
          <w:tcPr>
            <w:tcW w:w="6080" w:type="dxa"/>
            <w:tcMar>
              <w:top w:w="0" w:type="dxa"/>
              <w:left w:w="108" w:type="dxa"/>
              <w:bottom w:w="0" w:type="dxa"/>
              <w:right w:w="108" w:type="dxa"/>
            </w:tcMar>
          </w:tcPr>
          <w:p w14:paraId="6529B626" w14:textId="77777777" w:rsidR="006C616E" w:rsidRDefault="00AF3F4D">
            <w:pPr>
              <w:pStyle w:val="Standard"/>
              <w:spacing w:before="60" w:after="60"/>
              <w:rPr>
                <w:rFonts w:ascii="Arial" w:hAnsi="Arial" w:cs="Arial"/>
              </w:rPr>
            </w:pPr>
            <w:r>
              <w:rPr>
                <w:rFonts w:ascii="Arial" w:hAnsi="Arial" w:cs="Arial"/>
              </w:rPr>
              <w:t>This policy was reviewed on</w:t>
            </w:r>
          </w:p>
        </w:tc>
        <w:tc>
          <w:tcPr>
            <w:tcW w:w="2895" w:type="dxa"/>
            <w:tcBorders>
              <w:bottom w:val="single" w:sz="8" w:space="0" w:color="000000"/>
            </w:tcBorders>
            <w:tcMar>
              <w:top w:w="0" w:type="dxa"/>
              <w:left w:w="108" w:type="dxa"/>
              <w:bottom w:w="0" w:type="dxa"/>
              <w:right w:w="108" w:type="dxa"/>
            </w:tcMar>
          </w:tcPr>
          <w:p w14:paraId="0C3DCD63" w14:textId="77777777" w:rsidR="006C616E" w:rsidRDefault="00AF3F4D">
            <w:pPr>
              <w:pStyle w:val="Standard"/>
              <w:snapToGrid w:val="0"/>
              <w:spacing w:before="60" w:after="60"/>
              <w:rPr>
                <w:rFonts w:ascii="Arial" w:hAnsi="Arial" w:cs="Arial"/>
              </w:rPr>
            </w:pPr>
            <w:r>
              <w:rPr>
                <w:rFonts w:ascii="Arial" w:hAnsi="Arial" w:cs="Arial"/>
              </w:rPr>
              <w:t>22/4/2020</w:t>
            </w:r>
          </w:p>
        </w:tc>
        <w:tc>
          <w:tcPr>
            <w:tcW w:w="843" w:type="dxa"/>
            <w:tcMar>
              <w:top w:w="0" w:type="dxa"/>
              <w:left w:w="108" w:type="dxa"/>
              <w:bottom w:w="0" w:type="dxa"/>
              <w:right w:w="108" w:type="dxa"/>
            </w:tcMar>
          </w:tcPr>
          <w:p w14:paraId="39FD12ED" w14:textId="77777777" w:rsidR="006C616E" w:rsidRDefault="00AF3F4D">
            <w:pPr>
              <w:pStyle w:val="Standard"/>
              <w:spacing w:before="60" w:after="60"/>
              <w:rPr>
                <w:rFonts w:ascii="Arial" w:hAnsi="Arial" w:cs="Arial"/>
              </w:rPr>
            </w:pPr>
            <w:r>
              <w:rPr>
                <w:rFonts w:ascii="Arial" w:hAnsi="Arial" w:cs="Arial"/>
              </w:rPr>
              <w:t>(date)</w:t>
            </w:r>
          </w:p>
        </w:tc>
      </w:tr>
      <w:tr w:rsidR="006C616E" w14:paraId="6C11B308" w14:textId="77777777">
        <w:tblPrEx>
          <w:tblCellMar>
            <w:top w:w="0" w:type="dxa"/>
            <w:bottom w:w="0" w:type="dxa"/>
          </w:tblCellMar>
        </w:tblPrEx>
        <w:tc>
          <w:tcPr>
            <w:tcW w:w="6080" w:type="dxa"/>
            <w:tcMar>
              <w:top w:w="0" w:type="dxa"/>
              <w:left w:w="108" w:type="dxa"/>
              <w:bottom w:w="0" w:type="dxa"/>
              <w:right w:w="108" w:type="dxa"/>
            </w:tcMar>
          </w:tcPr>
          <w:p w14:paraId="741AE48A" w14:textId="77777777" w:rsidR="006C616E" w:rsidRDefault="00AF3F4D">
            <w:pPr>
              <w:pStyle w:val="Standard"/>
              <w:spacing w:before="60" w:after="60"/>
              <w:jc w:val="right"/>
              <w:rPr>
                <w:rFonts w:ascii="Arial" w:hAnsi="Arial" w:cs="Arial"/>
                <w:i/>
              </w:rPr>
            </w:pPr>
            <w:r>
              <w:rPr>
                <w:rFonts w:ascii="Arial" w:hAnsi="Arial" w:cs="Arial"/>
                <w:i/>
              </w:rPr>
              <w:t>continue as necessary</w:t>
            </w:r>
          </w:p>
        </w:tc>
        <w:tc>
          <w:tcPr>
            <w:tcW w:w="2895" w:type="dxa"/>
            <w:tcBorders>
              <w:top w:val="single" w:sz="8" w:space="0" w:color="000000"/>
              <w:bottom w:val="single" w:sz="8" w:space="0" w:color="000000"/>
            </w:tcBorders>
            <w:tcMar>
              <w:top w:w="0" w:type="dxa"/>
              <w:left w:w="108" w:type="dxa"/>
              <w:bottom w:w="0" w:type="dxa"/>
              <w:right w:w="108" w:type="dxa"/>
            </w:tcMar>
          </w:tcPr>
          <w:p w14:paraId="46BE7C6A" w14:textId="31908B30" w:rsidR="006C616E" w:rsidRDefault="004D4E4B">
            <w:pPr>
              <w:pStyle w:val="Standard"/>
              <w:snapToGrid w:val="0"/>
              <w:spacing w:before="60" w:after="60"/>
              <w:rPr>
                <w:rFonts w:ascii="Arial" w:hAnsi="Arial" w:cs="Arial"/>
              </w:rPr>
            </w:pPr>
            <w:r>
              <w:rPr>
                <w:rFonts w:ascii="Arial" w:hAnsi="Arial" w:cs="Arial"/>
              </w:rPr>
              <w:t>10/3/22</w:t>
            </w:r>
          </w:p>
        </w:tc>
        <w:tc>
          <w:tcPr>
            <w:tcW w:w="843" w:type="dxa"/>
            <w:tcMar>
              <w:top w:w="0" w:type="dxa"/>
              <w:left w:w="108" w:type="dxa"/>
              <w:bottom w:w="0" w:type="dxa"/>
              <w:right w:w="108" w:type="dxa"/>
            </w:tcMar>
          </w:tcPr>
          <w:p w14:paraId="14B7D922" w14:textId="77777777" w:rsidR="006C616E" w:rsidRDefault="00AF3F4D">
            <w:pPr>
              <w:pStyle w:val="Standard"/>
              <w:spacing w:before="60" w:after="60"/>
              <w:rPr>
                <w:rFonts w:ascii="Arial" w:hAnsi="Arial" w:cs="Arial"/>
              </w:rPr>
            </w:pPr>
            <w:r>
              <w:rPr>
                <w:rFonts w:ascii="Arial" w:hAnsi="Arial" w:cs="Arial"/>
              </w:rPr>
              <w:t>(date)</w:t>
            </w:r>
          </w:p>
        </w:tc>
      </w:tr>
    </w:tbl>
    <w:p w14:paraId="7E0E3742" w14:textId="77777777" w:rsidR="006C616E" w:rsidRDefault="006C616E">
      <w:pPr>
        <w:pStyle w:val="Standard"/>
        <w:spacing w:before="60" w:after="60"/>
        <w:rPr>
          <w:rFonts w:ascii="Arial" w:hAnsi="Arial" w:cs="Arial"/>
        </w:rPr>
      </w:pPr>
    </w:p>
    <w:sectPr w:rsidR="006C616E">
      <w:pgSz w:w="11906" w:h="16838"/>
      <w:pgMar w:top="1008"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698E" w14:textId="77777777" w:rsidR="00AF3F4D" w:rsidRDefault="00AF3F4D">
      <w:r>
        <w:separator/>
      </w:r>
    </w:p>
  </w:endnote>
  <w:endnote w:type="continuationSeparator" w:id="0">
    <w:p w14:paraId="21B56BC6" w14:textId="77777777" w:rsidR="00AF3F4D" w:rsidRDefault="00AF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012A" w14:textId="77777777" w:rsidR="00AF3F4D" w:rsidRDefault="00AF3F4D">
      <w:r>
        <w:rPr>
          <w:color w:val="000000"/>
        </w:rPr>
        <w:separator/>
      </w:r>
    </w:p>
  </w:footnote>
  <w:footnote w:type="continuationSeparator" w:id="0">
    <w:p w14:paraId="4E8D3677" w14:textId="77777777" w:rsidR="00AF3F4D" w:rsidRDefault="00AF3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0B"/>
    <w:multiLevelType w:val="multilevel"/>
    <w:tmpl w:val="E3327090"/>
    <w:styleLink w:val="WW8Num32"/>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 w15:restartNumberingAfterBreak="0">
    <w:nsid w:val="08AB3B36"/>
    <w:multiLevelType w:val="multilevel"/>
    <w:tmpl w:val="9BF21CF8"/>
    <w:styleLink w:val="WW8Num51"/>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0A161393"/>
    <w:multiLevelType w:val="multilevel"/>
    <w:tmpl w:val="2FB8F370"/>
    <w:styleLink w:val="WW8Num30"/>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A42430C"/>
    <w:multiLevelType w:val="multilevel"/>
    <w:tmpl w:val="DEE810A0"/>
    <w:styleLink w:val="WW8Num38"/>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0C7A5E26"/>
    <w:multiLevelType w:val="multilevel"/>
    <w:tmpl w:val="66928C78"/>
    <w:styleLink w:val="WW8Num1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EAA53A6"/>
    <w:multiLevelType w:val="multilevel"/>
    <w:tmpl w:val="AEA8E1E4"/>
    <w:styleLink w:val="WW8Num36"/>
    <w:lvl w:ilvl="0">
      <w:numFmt w:val="bullet"/>
      <w:lvlText w:val=""/>
      <w:lvlJc w:val="left"/>
      <w:pPr>
        <w:ind w:left="360" w:hanging="360"/>
      </w:pPr>
      <w:rPr>
        <w:rFonts w:ascii="Symbol" w:eastAsia="Times New Roman"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37E08C9"/>
    <w:multiLevelType w:val="multilevel"/>
    <w:tmpl w:val="4D24EDC0"/>
    <w:styleLink w:val="WW8Num23"/>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 w15:restartNumberingAfterBreak="0">
    <w:nsid w:val="13B52FA4"/>
    <w:multiLevelType w:val="multilevel"/>
    <w:tmpl w:val="EA822B5E"/>
    <w:styleLink w:val="WW8Num29"/>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16CF39C3"/>
    <w:multiLevelType w:val="multilevel"/>
    <w:tmpl w:val="78C0CC58"/>
    <w:styleLink w:val="WW8Num39"/>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9" w15:restartNumberingAfterBreak="0">
    <w:nsid w:val="1A5201C8"/>
    <w:multiLevelType w:val="multilevel"/>
    <w:tmpl w:val="1FAA03D0"/>
    <w:styleLink w:val="WW8Num4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FD0140"/>
    <w:multiLevelType w:val="multilevel"/>
    <w:tmpl w:val="6060E16C"/>
    <w:styleLink w:val="WW8Num26"/>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2297317E"/>
    <w:multiLevelType w:val="multilevel"/>
    <w:tmpl w:val="EDA09E5C"/>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4033E58"/>
    <w:multiLevelType w:val="multilevel"/>
    <w:tmpl w:val="101427FC"/>
    <w:styleLink w:val="WW8Num19"/>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2808695C"/>
    <w:multiLevelType w:val="multilevel"/>
    <w:tmpl w:val="82E27A64"/>
    <w:styleLink w:val="WW8Num4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B344E4"/>
    <w:multiLevelType w:val="multilevel"/>
    <w:tmpl w:val="2722BAF8"/>
    <w:styleLink w:val="WW8Num18"/>
    <w:lvl w:ilvl="0">
      <w:numFmt w:val="bullet"/>
      <w:lvlText w:val=""/>
      <w:lvlJc w:val="left"/>
      <w:pPr>
        <w:ind w:left="360" w:hanging="360"/>
      </w:pPr>
      <w:rPr>
        <w:rFonts w:ascii="Symbol" w:eastAsia="Times New Roman"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2D932AE6"/>
    <w:multiLevelType w:val="multilevel"/>
    <w:tmpl w:val="EC8C45DE"/>
    <w:styleLink w:val="WW8Num1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0E923F7"/>
    <w:multiLevelType w:val="multilevel"/>
    <w:tmpl w:val="02E8D978"/>
    <w:styleLink w:val="WW8Num17"/>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7" w15:restartNumberingAfterBreak="0">
    <w:nsid w:val="31960BA0"/>
    <w:multiLevelType w:val="multilevel"/>
    <w:tmpl w:val="74FC71BE"/>
    <w:styleLink w:val="WW8Num20"/>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8" w15:restartNumberingAfterBreak="0">
    <w:nsid w:val="35C45E22"/>
    <w:multiLevelType w:val="multilevel"/>
    <w:tmpl w:val="13C6F0DC"/>
    <w:styleLink w:val="WW8Num42"/>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9" w15:restartNumberingAfterBreak="0">
    <w:nsid w:val="3BDD477C"/>
    <w:multiLevelType w:val="multilevel"/>
    <w:tmpl w:val="5936F32A"/>
    <w:styleLink w:val="WW8Num1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DD43A44"/>
    <w:multiLevelType w:val="multilevel"/>
    <w:tmpl w:val="E432F48A"/>
    <w:styleLink w:val="WW8Num35"/>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1" w15:restartNumberingAfterBreak="0">
    <w:nsid w:val="407D3ACC"/>
    <w:multiLevelType w:val="multilevel"/>
    <w:tmpl w:val="EE3294B8"/>
    <w:styleLink w:val="WW8Num2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2" w15:restartNumberingAfterBreak="0">
    <w:nsid w:val="43D86ECB"/>
    <w:multiLevelType w:val="multilevel"/>
    <w:tmpl w:val="85C20C5A"/>
    <w:styleLink w:val="WW8Num37"/>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3" w15:restartNumberingAfterBreak="0">
    <w:nsid w:val="44024FF9"/>
    <w:multiLevelType w:val="multilevel"/>
    <w:tmpl w:val="A5F2B7F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49F5210"/>
    <w:multiLevelType w:val="multilevel"/>
    <w:tmpl w:val="F5E0236E"/>
    <w:styleLink w:val="WW8Num34"/>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5" w15:restartNumberingAfterBreak="0">
    <w:nsid w:val="454478E1"/>
    <w:multiLevelType w:val="multilevel"/>
    <w:tmpl w:val="24EAAAA6"/>
    <w:styleLink w:val="WW8Num1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7695B20"/>
    <w:multiLevelType w:val="multilevel"/>
    <w:tmpl w:val="617ADC02"/>
    <w:styleLink w:val="WW8Num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A7F3A58"/>
    <w:multiLevelType w:val="multilevel"/>
    <w:tmpl w:val="288CF4FE"/>
    <w:styleLink w:val="WW8Num4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D840C0A"/>
    <w:multiLevelType w:val="multilevel"/>
    <w:tmpl w:val="346C6BDC"/>
    <w:styleLink w:val="WW8Num25"/>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9" w15:restartNumberingAfterBreak="0">
    <w:nsid w:val="4F8A249A"/>
    <w:multiLevelType w:val="multilevel"/>
    <w:tmpl w:val="A88A634A"/>
    <w:styleLink w:val="WW8Num45"/>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0" w15:restartNumberingAfterBreak="0">
    <w:nsid w:val="529F536F"/>
    <w:multiLevelType w:val="multilevel"/>
    <w:tmpl w:val="0900B55A"/>
    <w:styleLink w:val="WW8Num5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1" w15:restartNumberingAfterBreak="0">
    <w:nsid w:val="53EB30DC"/>
    <w:multiLevelType w:val="multilevel"/>
    <w:tmpl w:val="5FDE4B92"/>
    <w:styleLink w:val="WW8Num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2" w15:restartNumberingAfterBreak="0">
    <w:nsid w:val="55224421"/>
    <w:multiLevelType w:val="multilevel"/>
    <w:tmpl w:val="E0CEE008"/>
    <w:styleLink w:val="WW8Num4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800" w:hanging="360"/>
      </w:pPr>
      <w:rPr>
        <w:rFonts w:ascii="Symbol" w:eastAsia="Times New Roman" w:hAnsi="Symbol" w:cs="Symbol"/>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3" w15:restartNumberingAfterBreak="0">
    <w:nsid w:val="57327050"/>
    <w:multiLevelType w:val="multilevel"/>
    <w:tmpl w:val="E1620A36"/>
    <w:styleLink w:val="WW8Num3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BBA3C4A"/>
    <w:multiLevelType w:val="multilevel"/>
    <w:tmpl w:val="62BAEC2C"/>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C6854A3"/>
    <w:multiLevelType w:val="multilevel"/>
    <w:tmpl w:val="72F0E4C4"/>
    <w:styleLink w:val="WW8Num48"/>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6" w15:restartNumberingAfterBreak="0">
    <w:nsid w:val="5DCF2248"/>
    <w:multiLevelType w:val="multilevel"/>
    <w:tmpl w:val="D7AA13A0"/>
    <w:styleLink w:val="WW8Num22"/>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7" w15:restartNumberingAfterBreak="0">
    <w:nsid w:val="60DC2C61"/>
    <w:multiLevelType w:val="multilevel"/>
    <w:tmpl w:val="9E2C6FF0"/>
    <w:styleLink w:val="WW8Num7"/>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8" w15:restartNumberingAfterBreak="0">
    <w:nsid w:val="62534761"/>
    <w:multiLevelType w:val="multilevel"/>
    <w:tmpl w:val="372613CE"/>
    <w:styleLink w:val="WW8Num50"/>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9" w15:restartNumberingAfterBreak="0">
    <w:nsid w:val="64E73497"/>
    <w:multiLevelType w:val="multilevel"/>
    <w:tmpl w:val="814CC2FA"/>
    <w:styleLink w:val="WW8Num5"/>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0" w15:restartNumberingAfterBreak="0">
    <w:nsid w:val="65413D2E"/>
    <w:multiLevelType w:val="multilevel"/>
    <w:tmpl w:val="AEB26C6E"/>
    <w:styleLink w:val="WW8Num8"/>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1" w15:restartNumberingAfterBreak="0">
    <w:nsid w:val="65A37165"/>
    <w:multiLevelType w:val="multilevel"/>
    <w:tmpl w:val="071E77FE"/>
    <w:styleLink w:val="WW8Num49"/>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2" w15:restartNumberingAfterBreak="0">
    <w:nsid w:val="67CA7232"/>
    <w:multiLevelType w:val="multilevel"/>
    <w:tmpl w:val="55422DF0"/>
    <w:styleLink w:val="WW8Num13"/>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3" w15:restartNumberingAfterBreak="0">
    <w:nsid w:val="6AE63A28"/>
    <w:multiLevelType w:val="multilevel"/>
    <w:tmpl w:val="7A28D024"/>
    <w:styleLink w:val="WW8Num33"/>
    <w:lvl w:ilvl="0">
      <w:numFmt w:val="bullet"/>
      <w:lvlText w:val=""/>
      <w:lvlJc w:val="left"/>
      <w:pPr>
        <w:ind w:left="360" w:hanging="360"/>
      </w:pPr>
      <w:rPr>
        <w:rFonts w:ascii="Symbol" w:eastAsia="Times New Roman" w:hAnsi="Symbol" w:cs="Symbol"/>
      </w:rPr>
    </w:lvl>
    <w:lvl w:ilvl="1">
      <w:numFmt w:val="bullet"/>
      <w:lvlText w:val=""/>
      <w:lvlJc w:val="left"/>
      <w:pPr>
        <w:ind w:left="1440" w:hanging="360"/>
      </w:pPr>
      <w:rPr>
        <w:rFonts w:ascii="Symbol" w:eastAsia="Times New Roman"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6DA05636"/>
    <w:multiLevelType w:val="multilevel"/>
    <w:tmpl w:val="5756E2EE"/>
    <w:styleLink w:val="WW8Num10"/>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5" w15:restartNumberingAfterBreak="0">
    <w:nsid w:val="70427620"/>
    <w:multiLevelType w:val="multilevel"/>
    <w:tmpl w:val="D788137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04977C7"/>
    <w:multiLevelType w:val="multilevel"/>
    <w:tmpl w:val="CB702DD8"/>
    <w:styleLink w:val="WW8Num28"/>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7" w15:restartNumberingAfterBreak="0">
    <w:nsid w:val="7377689E"/>
    <w:multiLevelType w:val="multilevel"/>
    <w:tmpl w:val="970627FE"/>
    <w:styleLink w:val="WW8Num2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3974252"/>
    <w:multiLevelType w:val="multilevel"/>
    <w:tmpl w:val="0F12A660"/>
    <w:styleLink w:val="WW8Num43"/>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9" w15:restartNumberingAfterBreak="0">
    <w:nsid w:val="76CF339B"/>
    <w:multiLevelType w:val="multilevel"/>
    <w:tmpl w:val="1B168CF2"/>
    <w:styleLink w:val="WW8Num4"/>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0" w15:restartNumberingAfterBreak="0">
    <w:nsid w:val="76F576CF"/>
    <w:multiLevelType w:val="multilevel"/>
    <w:tmpl w:val="4AE227D0"/>
    <w:styleLink w:val="WW8Num5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1" w15:restartNumberingAfterBreak="0">
    <w:nsid w:val="79335D85"/>
    <w:multiLevelType w:val="multilevel"/>
    <w:tmpl w:val="F79A58D2"/>
    <w:styleLink w:val="WW8Num1"/>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2" w15:restartNumberingAfterBreak="0">
    <w:nsid w:val="798F41FE"/>
    <w:multiLevelType w:val="multilevel"/>
    <w:tmpl w:val="D5CEE9A2"/>
    <w:styleLink w:val="WW8Num40"/>
    <w:lvl w:ilvl="0">
      <w:numFmt w:val="bullet"/>
      <w:lvlText w:val=""/>
      <w:lvlJc w:val="left"/>
      <w:pPr>
        <w:ind w:left="360" w:hanging="360"/>
      </w:pPr>
      <w:rPr>
        <w:rFonts w:ascii="Symbol" w:eastAsia="Times New Roman"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3" w15:restartNumberingAfterBreak="0">
    <w:nsid w:val="7D3B14FF"/>
    <w:multiLevelType w:val="multilevel"/>
    <w:tmpl w:val="7EF87520"/>
    <w:styleLink w:val="WW8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1"/>
  </w:num>
  <w:num w:numId="2">
    <w:abstractNumId w:val="53"/>
  </w:num>
  <w:num w:numId="3">
    <w:abstractNumId w:val="34"/>
  </w:num>
  <w:num w:numId="4">
    <w:abstractNumId w:val="49"/>
  </w:num>
  <w:num w:numId="5">
    <w:abstractNumId w:val="39"/>
  </w:num>
  <w:num w:numId="6">
    <w:abstractNumId w:val="26"/>
  </w:num>
  <w:num w:numId="7">
    <w:abstractNumId w:val="37"/>
  </w:num>
  <w:num w:numId="8">
    <w:abstractNumId w:val="40"/>
  </w:num>
  <w:num w:numId="9">
    <w:abstractNumId w:val="11"/>
  </w:num>
  <w:num w:numId="10">
    <w:abstractNumId w:val="44"/>
  </w:num>
  <w:num w:numId="11">
    <w:abstractNumId w:val="19"/>
  </w:num>
  <w:num w:numId="12">
    <w:abstractNumId w:val="15"/>
  </w:num>
  <w:num w:numId="13">
    <w:abstractNumId w:val="42"/>
  </w:num>
  <w:num w:numId="14">
    <w:abstractNumId w:val="45"/>
  </w:num>
  <w:num w:numId="15">
    <w:abstractNumId w:val="25"/>
  </w:num>
  <w:num w:numId="16">
    <w:abstractNumId w:val="4"/>
  </w:num>
  <w:num w:numId="17">
    <w:abstractNumId w:val="16"/>
  </w:num>
  <w:num w:numId="18">
    <w:abstractNumId w:val="14"/>
  </w:num>
  <w:num w:numId="19">
    <w:abstractNumId w:val="12"/>
  </w:num>
  <w:num w:numId="20">
    <w:abstractNumId w:val="17"/>
  </w:num>
  <w:num w:numId="21">
    <w:abstractNumId w:val="47"/>
  </w:num>
  <w:num w:numId="22">
    <w:abstractNumId w:val="36"/>
  </w:num>
  <w:num w:numId="23">
    <w:abstractNumId w:val="6"/>
  </w:num>
  <w:num w:numId="24">
    <w:abstractNumId w:val="23"/>
  </w:num>
  <w:num w:numId="25">
    <w:abstractNumId w:val="28"/>
  </w:num>
  <w:num w:numId="26">
    <w:abstractNumId w:val="10"/>
  </w:num>
  <w:num w:numId="27">
    <w:abstractNumId w:val="21"/>
  </w:num>
  <w:num w:numId="28">
    <w:abstractNumId w:val="46"/>
  </w:num>
  <w:num w:numId="29">
    <w:abstractNumId w:val="7"/>
  </w:num>
  <w:num w:numId="30">
    <w:abstractNumId w:val="2"/>
  </w:num>
  <w:num w:numId="31">
    <w:abstractNumId w:val="33"/>
  </w:num>
  <w:num w:numId="32">
    <w:abstractNumId w:val="0"/>
  </w:num>
  <w:num w:numId="33">
    <w:abstractNumId w:val="43"/>
  </w:num>
  <w:num w:numId="34">
    <w:abstractNumId w:val="24"/>
  </w:num>
  <w:num w:numId="35">
    <w:abstractNumId w:val="20"/>
  </w:num>
  <w:num w:numId="36">
    <w:abstractNumId w:val="5"/>
  </w:num>
  <w:num w:numId="37">
    <w:abstractNumId w:val="22"/>
  </w:num>
  <w:num w:numId="38">
    <w:abstractNumId w:val="3"/>
  </w:num>
  <w:num w:numId="39">
    <w:abstractNumId w:val="8"/>
  </w:num>
  <w:num w:numId="40">
    <w:abstractNumId w:val="52"/>
  </w:num>
  <w:num w:numId="41">
    <w:abstractNumId w:val="27"/>
  </w:num>
  <w:num w:numId="42">
    <w:abstractNumId w:val="18"/>
  </w:num>
  <w:num w:numId="43">
    <w:abstractNumId w:val="48"/>
  </w:num>
  <w:num w:numId="44">
    <w:abstractNumId w:val="9"/>
  </w:num>
  <w:num w:numId="45">
    <w:abstractNumId w:val="29"/>
  </w:num>
  <w:num w:numId="46">
    <w:abstractNumId w:val="32"/>
  </w:num>
  <w:num w:numId="47">
    <w:abstractNumId w:val="13"/>
  </w:num>
  <w:num w:numId="48">
    <w:abstractNumId w:val="35"/>
  </w:num>
  <w:num w:numId="49">
    <w:abstractNumId w:val="41"/>
  </w:num>
  <w:num w:numId="50">
    <w:abstractNumId w:val="38"/>
  </w:num>
  <w:num w:numId="51">
    <w:abstractNumId w:val="1"/>
  </w:num>
  <w:num w:numId="52">
    <w:abstractNumId w:val="31"/>
  </w:num>
  <w:num w:numId="53">
    <w:abstractNumId w:val="30"/>
  </w:num>
  <w:num w:numId="54">
    <w:abstractNumId w:val="50"/>
  </w:num>
  <w:num w:numId="55">
    <w:abstractNumId w:val="28"/>
    <w:lvlOverride w:ilvl="0"/>
  </w:num>
  <w:num w:numId="56">
    <w:abstractNumId w:val="7"/>
    <w:lvlOverride w:ilvl="0"/>
  </w:num>
  <w:num w:numId="57">
    <w:abstractNumId w:val="35"/>
    <w:lvlOverride w:ilvl="0"/>
  </w:num>
  <w:num w:numId="58">
    <w:abstractNumId w:val="40"/>
    <w:lvlOverride w:ilvl="0"/>
  </w:num>
  <w:num w:numId="59">
    <w:abstractNumId w:val="52"/>
    <w:lvlOverride w:ilvl="0"/>
  </w:num>
  <w:num w:numId="60">
    <w:abstractNumId w:val="50"/>
    <w:lvlOverride w:ilvl="0"/>
  </w:num>
  <w:num w:numId="61">
    <w:abstractNumId w:val="42"/>
    <w:lvlOverride w:ilvl="0"/>
  </w:num>
  <w:num w:numId="62">
    <w:abstractNumId w:val="1"/>
    <w:lvlOverride w:ilvl="0"/>
  </w:num>
  <w:num w:numId="63">
    <w:abstractNumId w:val="36"/>
    <w:lvlOverride w:ilvl="0"/>
  </w:num>
  <w:num w:numId="64">
    <w:abstractNumId w:val="14"/>
    <w:lvlOverride w:ilvl="0"/>
  </w:num>
  <w:num w:numId="65">
    <w:abstractNumId w:val="9"/>
    <w:lvlOverride w:ilvl="0"/>
  </w:num>
  <w:num w:numId="66">
    <w:abstractNumId w:val="12"/>
    <w:lvlOverride w:ilvl="0"/>
  </w:num>
  <w:num w:numId="67">
    <w:abstractNumId w:val="51"/>
    <w:lvlOverride w:ilvl="0"/>
  </w:num>
  <w:num w:numId="68">
    <w:abstractNumId w:val="43"/>
    <w:lvlOverride w:ilvl="0"/>
  </w:num>
  <w:num w:numId="69">
    <w:abstractNumId w:val="48"/>
    <w:lvlOverride w:ilvl="0"/>
  </w:num>
  <w:num w:numId="70">
    <w:abstractNumId w:val="8"/>
    <w:lvlOverride w:ilvl="0"/>
  </w:num>
  <w:num w:numId="71">
    <w:abstractNumId w:val="53"/>
    <w:lvlOverride w:ilvl="0"/>
  </w:num>
  <w:num w:numId="72">
    <w:abstractNumId w:val="27"/>
    <w:lvlOverride w:ilvl="0"/>
  </w:num>
  <w:num w:numId="73">
    <w:abstractNumId w:val="25"/>
    <w:lvlOverride w:ilvl="0"/>
  </w:num>
  <w:num w:numId="74">
    <w:abstractNumId w:val="3"/>
    <w:lvlOverride w:ilvl="0"/>
  </w:num>
  <w:num w:numId="75">
    <w:abstractNumId w:val="31"/>
    <w:lvlOverride w:ilvl="0"/>
  </w:num>
  <w:num w:numId="76">
    <w:abstractNumId w:val="22"/>
    <w:lvlOverride w:ilvl="0"/>
  </w:num>
  <w:num w:numId="77">
    <w:abstractNumId w:val="49"/>
    <w:lvlOverride w:ilvl="0"/>
  </w:num>
  <w:num w:numId="78">
    <w:abstractNumId w:val="0"/>
    <w:lvlOverride w:ilvl="0"/>
  </w:num>
  <w:num w:numId="79">
    <w:abstractNumId w:val="38"/>
    <w:lvlOverride w:ilvl="0"/>
  </w:num>
  <w:num w:numId="80">
    <w:abstractNumId w:val="30"/>
    <w:lvlOverride w:ilvl="0"/>
  </w:num>
  <w:num w:numId="81">
    <w:abstractNumId w:val="44"/>
    <w:lvlOverride w:ilvl="0"/>
  </w:num>
  <w:num w:numId="82">
    <w:abstractNumId w:val="16"/>
    <w:lvlOverride w:ilvl="0"/>
  </w:num>
  <w:num w:numId="83">
    <w:abstractNumId w:val="17"/>
    <w:lvlOverride w:ilvl="0"/>
  </w:num>
  <w:num w:numId="84">
    <w:abstractNumId w:val="29"/>
    <w:lvlOverride w:ilvl="0"/>
  </w:num>
  <w:num w:numId="85">
    <w:abstractNumId w:val="24"/>
    <w:lvlOverride w:ilvl="0"/>
  </w:num>
  <w:num w:numId="86">
    <w:abstractNumId w:val="10"/>
    <w:lvlOverride w:ilvl="0"/>
  </w:num>
  <w:num w:numId="87">
    <w:abstractNumId w:val="2"/>
    <w:lvlOverride w:ilvl="0"/>
  </w:num>
  <w:num w:numId="88">
    <w:abstractNumId w:val="39"/>
    <w:lvlOverride w:ilv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C616E"/>
    <w:rsid w:val="002D5240"/>
    <w:rsid w:val="004D4E4B"/>
    <w:rsid w:val="006C616E"/>
    <w:rsid w:val="00AF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37CB"/>
  <w15:docId w15:val="{ECC34478-3F68-4DB6-86B2-20C818B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spacing w:before="120" w:after="120"/>
      <w:outlineLvl w:val="0"/>
    </w:pPr>
    <w:rPr>
      <w:rFonts w:ascii="Arial" w:eastAsia="Arial" w:hAnsi="Arial" w:cs="Arial"/>
      <w:b/>
      <w:bCs/>
    </w:rPr>
  </w:style>
  <w:style w:type="paragraph" w:styleId="Heading2">
    <w:name w:val="heading 2"/>
    <w:basedOn w:val="Standard"/>
    <w:next w:val="Standard"/>
    <w:uiPriority w:val="9"/>
    <w:unhideWhenUsed/>
    <w:qFormat/>
    <w:pPr>
      <w:keepNext/>
      <w:spacing w:before="240" w:after="60"/>
      <w:outlineLvl w:val="1"/>
    </w:pPr>
    <w:rPr>
      <w:rFonts w:ascii="Arial" w:eastAsia="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lockquote">
    <w:name w:val="Blockquote"/>
    <w:basedOn w:val="Standard"/>
    <w:pPr>
      <w:spacing w:before="100" w:after="100"/>
      <w:ind w:left="360" w:right="36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Times New Roman"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rFonts w:ascii="Symbol" w:eastAsia="Times New Roman"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Symbol" w:eastAsia="Times New Roman"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Times New Roman"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Symbol" w:eastAsia="Times New Roman"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rPr>
  </w:style>
  <w:style w:type="character" w:customStyle="1" w:styleId="WW8Num10z0">
    <w:name w:val="WW8Num10z0"/>
    <w:rPr>
      <w:rFonts w:ascii="Symbol" w:eastAsia="Times New Roman"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3z0">
    <w:name w:val="WW8Num13z0"/>
    <w:rPr>
      <w:rFonts w:ascii="Symbol" w:eastAsia="Times New Roman"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7z0">
    <w:name w:val="WW8Num17z0"/>
    <w:rPr>
      <w:rFonts w:ascii="Symbol" w:eastAsia="Times New Roman"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Symbol" w:eastAsia="Times New Roman"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Times New Roman"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Times New Roman"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Symbol" w:eastAsia="Symbol"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Symbol" w:eastAsia="Times New Roman"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5z0">
    <w:name w:val="WW8Num25z0"/>
    <w:rPr>
      <w:rFonts w:ascii="Symbol" w:eastAsia="Times New Roman"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0">
    <w:name w:val="WW8Num26z0"/>
    <w:rPr>
      <w:rFonts w:ascii="Symbol" w:eastAsia="Times New Roman"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Symbol" w:eastAsia="Times New Roman" w:hAnsi="Symbol" w:cs="Symbol"/>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Symbol" w:eastAsia="Times New Roman"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1z0">
    <w:name w:val="WW8Num31z0"/>
    <w:rPr>
      <w:rFonts w:ascii="Symbol" w:eastAsia="Symbol" w:hAnsi="Symbol" w:cs="Symbol"/>
    </w:rPr>
  </w:style>
  <w:style w:type="character" w:customStyle="1" w:styleId="WW8Num32z0">
    <w:name w:val="WW8Num32z0"/>
    <w:rPr>
      <w:rFonts w:ascii="Symbol" w:eastAsia="Times New Roman" w:hAnsi="Symbol" w:cs="Symbol"/>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ascii="Symbol" w:eastAsia="Times New Roman" w:hAnsi="Symbol" w:cs="Symbol"/>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3z4">
    <w:name w:val="WW8Num33z4"/>
    <w:rPr>
      <w:rFonts w:ascii="Courier New" w:eastAsia="Courier New" w:hAnsi="Courier New" w:cs="Courier New"/>
    </w:rPr>
  </w:style>
  <w:style w:type="character" w:customStyle="1" w:styleId="WW8Num34z0">
    <w:name w:val="WW8Num34z0"/>
    <w:rPr>
      <w:rFonts w:ascii="Symbol" w:eastAsia="Times New Roman"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WW8Num35z0">
    <w:name w:val="WW8Num35z0"/>
    <w:rPr>
      <w:rFonts w:ascii="Symbol" w:eastAsia="Times New Roman" w:hAnsi="Symbol" w:cs="Symbol"/>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6z0">
    <w:name w:val="WW8Num36z0"/>
    <w:rPr>
      <w:rFonts w:ascii="Symbol" w:eastAsia="Times New Roman" w:hAnsi="Symbol" w:cs="Symbol"/>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6z3">
    <w:name w:val="WW8Num36z3"/>
    <w:rPr>
      <w:rFonts w:ascii="Symbol" w:eastAsia="Symbol" w:hAnsi="Symbol" w:cs="Symbol"/>
    </w:rPr>
  </w:style>
  <w:style w:type="character" w:customStyle="1" w:styleId="WW8Num37z0">
    <w:name w:val="WW8Num37z0"/>
    <w:rPr>
      <w:rFonts w:ascii="Symbol" w:eastAsia="Times New Roman"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rFonts w:ascii="Symbol" w:eastAsia="Times New Roman" w:hAnsi="Symbol" w:cs="Symbol"/>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39z0">
    <w:name w:val="WW8Num39z0"/>
    <w:rPr>
      <w:rFonts w:ascii="Symbol" w:eastAsia="Times New Roman" w:hAnsi="Symbol" w:cs="Symbol"/>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Symbol" w:eastAsia="Times New Roman"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0z3">
    <w:name w:val="WW8Num40z3"/>
    <w:rPr>
      <w:rFonts w:ascii="Symbol" w:eastAsia="Symbol" w:hAnsi="Symbol" w:cs="Symbol"/>
    </w:rPr>
  </w:style>
  <w:style w:type="character" w:customStyle="1" w:styleId="WW8Num41z0">
    <w:name w:val="WW8Num41z0"/>
    <w:rPr>
      <w:rFonts w:ascii="Symbol" w:eastAsia="Symbol" w:hAnsi="Symbol" w:cs="Symbol"/>
    </w:rPr>
  </w:style>
  <w:style w:type="character" w:customStyle="1" w:styleId="WW8Num42z0">
    <w:name w:val="WW8Num42z0"/>
    <w:rPr>
      <w:rFonts w:ascii="Symbol" w:eastAsia="Times New Roman"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Symbol" w:eastAsia="Times New Roman" w:hAnsi="Symbol" w:cs="Symbol"/>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44z0">
    <w:name w:val="WW8Num44z0"/>
    <w:rPr>
      <w:rFonts w:ascii="Symbol" w:eastAsia="Symbol" w:hAnsi="Symbol" w:cs="Symbol"/>
    </w:rPr>
  </w:style>
  <w:style w:type="character" w:customStyle="1" w:styleId="WW8Num45z0">
    <w:name w:val="WW8Num45z0"/>
    <w:rPr>
      <w:rFonts w:ascii="Symbol" w:eastAsia="Times New Roman"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5z3">
    <w:name w:val="WW8Num45z3"/>
    <w:rPr>
      <w:rFonts w:ascii="Symbol" w:eastAsia="Symbol" w:hAnsi="Symbol" w:cs="Symbol"/>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Symbol" w:eastAsia="Times New Roman" w:hAnsi="Symbol" w:cs="Symbol"/>
    </w:rPr>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6z4">
    <w:name w:val="WW8Num46z4"/>
    <w:rPr>
      <w:rFonts w:ascii="Courier New" w:eastAsia="Courier New" w:hAnsi="Courier New" w:cs="Courier New"/>
    </w:rPr>
  </w:style>
  <w:style w:type="character" w:customStyle="1" w:styleId="WW8Num47z0">
    <w:name w:val="WW8Num47z0"/>
    <w:rPr>
      <w:rFonts w:ascii="Symbol" w:eastAsia="Symbol" w:hAnsi="Symbol" w:cs="Symbol"/>
    </w:rPr>
  </w:style>
  <w:style w:type="character" w:customStyle="1" w:styleId="WW8Num48z0">
    <w:name w:val="WW8Num48z0"/>
    <w:rPr>
      <w:rFonts w:ascii="Symbol" w:eastAsia="Times New Roman" w:hAnsi="Symbol" w:cs="Symbol"/>
    </w:rPr>
  </w:style>
  <w:style w:type="character" w:customStyle="1" w:styleId="WW8Num48z1">
    <w:name w:val="WW8Num48z1"/>
    <w:rPr>
      <w:rFonts w:ascii="Courier New" w:eastAsia="Courier New" w:hAnsi="Courier New" w:cs="Courier New"/>
    </w:rPr>
  </w:style>
  <w:style w:type="character" w:customStyle="1" w:styleId="WW8Num48z2">
    <w:name w:val="WW8Num48z2"/>
    <w:rPr>
      <w:rFonts w:ascii="Wingdings" w:eastAsia="Wingdings" w:hAnsi="Wingdings" w:cs="Wingdings"/>
    </w:rPr>
  </w:style>
  <w:style w:type="character" w:customStyle="1" w:styleId="WW8Num48z3">
    <w:name w:val="WW8Num48z3"/>
    <w:rPr>
      <w:rFonts w:ascii="Symbol" w:eastAsia="Symbol" w:hAnsi="Symbol" w:cs="Symbol"/>
    </w:rPr>
  </w:style>
  <w:style w:type="character" w:customStyle="1" w:styleId="WW8Num49z0">
    <w:name w:val="WW8Num49z0"/>
    <w:rPr>
      <w:rFonts w:ascii="Symbol" w:eastAsia="Times New Roman" w:hAnsi="Symbol" w:cs="Symbol"/>
    </w:rPr>
  </w:style>
  <w:style w:type="character" w:customStyle="1" w:styleId="WW8Num49z1">
    <w:name w:val="WW8Num49z1"/>
    <w:rPr>
      <w:rFonts w:ascii="Courier New" w:eastAsia="Courier New" w:hAnsi="Courier New" w:cs="Courier New"/>
    </w:rPr>
  </w:style>
  <w:style w:type="character" w:customStyle="1" w:styleId="WW8Num49z2">
    <w:name w:val="WW8Num49z2"/>
    <w:rPr>
      <w:rFonts w:ascii="Wingdings" w:eastAsia="Wingdings" w:hAnsi="Wingdings" w:cs="Wingdings"/>
    </w:rPr>
  </w:style>
  <w:style w:type="character" w:customStyle="1" w:styleId="WW8Num49z3">
    <w:name w:val="WW8Num49z3"/>
    <w:rPr>
      <w:rFonts w:ascii="Symbol" w:eastAsia="Symbol" w:hAnsi="Symbol" w:cs="Symbol"/>
    </w:rPr>
  </w:style>
  <w:style w:type="character" w:customStyle="1" w:styleId="WW8Num50z0">
    <w:name w:val="WW8Num50z0"/>
    <w:rPr>
      <w:rFonts w:ascii="Symbol" w:eastAsia="Times New Roman" w:hAnsi="Symbol" w:cs="Symbol"/>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0z3">
    <w:name w:val="WW8Num50z3"/>
    <w:rPr>
      <w:rFonts w:ascii="Symbol" w:eastAsia="Symbol" w:hAnsi="Symbol" w:cs="Symbol"/>
    </w:rPr>
  </w:style>
  <w:style w:type="character" w:customStyle="1" w:styleId="WW8Num51z0">
    <w:name w:val="WW8Num51z0"/>
    <w:rPr>
      <w:rFonts w:ascii="Symbol" w:eastAsia="Times New Roman" w:hAnsi="Symbol" w:cs="Symbol"/>
    </w:rPr>
  </w:style>
  <w:style w:type="character" w:customStyle="1" w:styleId="WW8Num51z1">
    <w:name w:val="WW8Num51z1"/>
    <w:rPr>
      <w:rFonts w:ascii="Courier New" w:eastAsia="Courier New" w:hAnsi="Courier New" w:cs="Courier New"/>
    </w:rPr>
  </w:style>
  <w:style w:type="character" w:customStyle="1" w:styleId="WW8Num51z2">
    <w:name w:val="WW8Num51z2"/>
    <w:rPr>
      <w:rFonts w:ascii="Wingdings" w:eastAsia="Wingdings" w:hAnsi="Wingdings" w:cs="Wingdings"/>
    </w:rPr>
  </w:style>
  <w:style w:type="character" w:customStyle="1" w:styleId="WW8Num51z3">
    <w:name w:val="WW8Num51z3"/>
    <w:rPr>
      <w:rFonts w:ascii="Symbol" w:eastAsia="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Times New Roman" w:eastAsia="Times New Roman" w:hAnsi="Times New Roman" w:cs="Times New Roman"/>
    </w:rPr>
  </w:style>
  <w:style w:type="character" w:customStyle="1" w:styleId="WW8Num53z1">
    <w:name w:val="WW8Num53z1"/>
    <w:rPr>
      <w:rFonts w:ascii="Courier New" w:eastAsia="Courier New" w:hAnsi="Courier New" w:cs="Courier New"/>
    </w:rPr>
  </w:style>
  <w:style w:type="character" w:customStyle="1" w:styleId="WW8Num53z2">
    <w:name w:val="WW8Num53z2"/>
    <w:rPr>
      <w:rFonts w:ascii="Wingdings" w:eastAsia="Wingdings" w:hAnsi="Wingdings" w:cs="Wingdings"/>
    </w:rPr>
  </w:style>
  <w:style w:type="character" w:customStyle="1" w:styleId="WW8Num53z3">
    <w:name w:val="WW8Num53z3"/>
    <w:rPr>
      <w:rFonts w:ascii="Symbol" w:eastAsia="Symbol" w:hAnsi="Symbol" w:cs="Symbol"/>
    </w:rPr>
  </w:style>
  <w:style w:type="character" w:customStyle="1" w:styleId="WW8Num54z0">
    <w:name w:val="WW8Num54z0"/>
    <w:rPr>
      <w:rFonts w:ascii="Times New Roman" w:eastAsia="Times New Roman" w:hAnsi="Times New Roman" w:cs="Times New Roman"/>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StrongEmphasis">
    <w:name w:val="Strong Emphasis"/>
    <w:rPr>
      <w:b/>
      <w:bCs/>
    </w:rPr>
  </w:style>
  <w:style w:type="character" w:customStyle="1" w:styleId="Internetlink">
    <w:name w:val="Internet link"/>
    <w:rPr>
      <w:color w:val="0000FF"/>
      <w:u w:val="single"/>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customStyle="1" w:styleId="BalloonTextChar">
    <w:name w:val="Balloon Text Char"/>
    <w:rPr>
      <w:rFonts w:ascii="Segoe UI" w:eastAsia="Segoe UI" w:hAnsi="Segoe UI" w:cs="Segoe UI"/>
      <w:sz w:val="18"/>
      <w:szCs w:val="18"/>
    </w:rPr>
  </w:style>
  <w:style w:type="character" w:customStyle="1" w:styleId="HeaderChar">
    <w:name w:val="Header Char"/>
    <w:rPr>
      <w:sz w:val="24"/>
      <w:szCs w:val="24"/>
    </w:rPr>
  </w:style>
  <w:style w:type="character" w:customStyle="1" w:styleId="FooterChar">
    <w:name w:val="Footer Char"/>
    <w:rPr>
      <w:sz w:val="24"/>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numbering" w:customStyle="1" w:styleId="WW8Num50">
    <w:name w:val="WW8Num50"/>
    <w:basedOn w:val="NoList"/>
    <w:pPr>
      <w:numPr>
        <w:numId w:val="50"/>
      </w:numPr>
    </w:pPr>
  </w:style>
  <w:style w:type="numbering" w:customStyle="1" w:styleId="WW8Num51">
    <w:name w:val="WW8Num51"/>
    <w:basedOn w:val="NoList"/>
    <w:pPr>
      <w:numPr>
        <w:numId w:val="51"/>
      </w:numPr>
    </w:pPr>
  </w:style>
  <w:style w:type="numbering" w:customStyle="1" w:styleId="WW8Num52">
    <w:name w:val="WW8Num52"/>
    <w:basedOn w:val="NoList"/>
    <w:pPr>
      <w:numPr>
        <w:numId w:val="52"/>
      </w:numPr>
    </w:pPr>
  </w:style>
  <w:style w:type="numbering" w:customStyle="1" w:styleId="WW8Num53">
    <w:name w:val="WW8Num53"/>
    <w:basedOn w:val="NoList"/>
    <w:pPr>
      <w:numPr>
        <w:numId w:val="53"/>
      </w:numPr>
    </w:pPr>
  </w:style>
  <w:style w:type="numbering" w:customStyle="1" w:styleId="WW8Num54">
    <w:name w:val="WW8Num54"/>
    <w:basedOn w:val="NoList"/>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Lucy Townsend;Linda Smith</dc:creator>
  <cp:keywords/>
  <cp:lastModifiedBy> </cp:lastModifiedBy>
  <cp:revision>2</cp:revision>
  <cp:lastPrinted>2018-08-16T14:09:00Z</cp:lastPrinted>
  <dcterms:created xsi:type="dcterms:W3CDTF">2022-03-11T08:46:00Z</dcterms:created>
  <dcterms:modified xsi:type="dcterms:W3CDTF">2022-03-11T08:46:00Z</dcterms:modified>
</cp:coreProperties>
</file>